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3F38F" w14:textId="4FC2BD0C" w:rsidR="00BC3F30" w:rsidRDefault="6E7536C7" w:rsidP="00B9062F">
      <w:pPr>
        <w:pStyle w:val="Heading1"/>
      </w:pPr>
      <w:r w:rsidRPr="58F7BEF0">
        <w:t>Terms</w:t>
      </w:r>
      <w:r w:rsidR="1FEECCE0" w:rsidRPr="58F7BEF0">
        <w:t xml:space="preserve"> for ‘Warm Spaces’</w:t>
      </w:r>
      <w:r w:rsidRPr="58F7BEF0">
        <w:t xml:space="preserve"> </w:t>
      </w:r>
      <w:r w:rsidR="5652042A" w:rsidRPr="58F7BEF0">
        <w:t xml:space="preserve">Fiscal Hosting </w:t>
      </w:r>
    </w:p>
    <w:p w14:paraId="15776489" w14:textId="346A3EE9" w:rsidR="00BC3F30" w:rsidRDefault="5652042A" w:rsidP="00B9062F">
      <w:pPr>
        <w:pStyle w:val="Heading1"/>
      </w:pPr>
      <w:r w:rsidRPr="58F7BEF0">
        <w:t>Winter</w:t>
      </w:r>
      <w:r w:rsidR="6E7536C7" w:rsidRPr="58F7BEF0">
        <w:t xml:space="preserve"> 202</w:t>
      </w:r>
      <w:r w:rsidR="00533C22">
        <w:t>3</w:t>
      </w:r>
      <w:r w:rsidR="70C66537" w:rsidRPr="58F7BEF0">
        <w:t>/2</w:t>
      </w:r>
      <w:r w:rsidR="00533C22">
        <w:t>4</w:t>
      </w:r>
    </w:p>
    <w:p w14:paraId="60D858D2" w14:textId="04F5A75F" w:rsidR="00BC3F30" w:rsidRDefault="00BC3F30" w:rsidP="55BD3102">
      <w:pPr>
        <w:spacing w:after="0"/>
        <w:jc w:val="right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05E23707" w14:textId="0E4F871C" w:rsidR="00BC3F30" w:rsidRDefault="6E7536C7" w:rsidP="00CF7097">
      <w:pPr>
        <w:pStyle w:val="Heading2"/>
      </w:pPr>
      <w:r w:rsidRPr="54F6D1F9">
        <w:t xml:space="preserve">Background to becoming a fiscal </w:t>
      </w:r>
      <w:proofErr w:type="gramStart"/>
      <w:r w:rsidRPr="54F6D1F9">
        <w:t>host</w:t>
      </w:r>
      <w:proofErr w:type="gramEnd"/>
    </w:p>
    <w:p w14:paraId="5D2C60C8" w14:textId="0691882C" w:rsidR="00EE5C5D" w:rsidRDefault="00AE1CB6" w:rsidP="00AE1CB6">
      <w:pPr>
        <w:spacing w:after="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6530865">
        <w:rPr>
          <w:rFonts w:ascii="Calibri" w:eastAsia="Calibri" w:hAnsi="Calibri" w:cs="Calibri"/>
          <w:color w:val="000000" w:themeColor="text1"/>
          <w:sz w:val="24"/>
          <w:szCs w:val="24"/>
        </w:rPr>
        <w:t>Creative Sustainability</w:t>
      </w:r>
      <w:r w:rsidR="16997521" w:rsidRPr="0653086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1A744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(CS) </w:t>
      </w:r>
      <w:r w:rsidRPr="0653086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became a fiscal host through </w:t>
      </w:r>
      <w:hyperlink r:id="rId10">
        <w:r w:rsidR="732C1FEB" w:rsidRPr="06530865">
          <w:rPr>
            <w:rStyle w:val="Hyperlink"/>
            <w:rFonts w:ascii="Calibri" w:eastAsia="Calibri" w:hAnsi="Calibri" w:cs="Calibri"/>
            <w:sz w:val="24"/>
            <w:szCs w:val="24"/>
          </w:rPr>
          <w:t>Open Collective</w:t>
        </w:r>
      </w:hyperlink>
      <w:r w:rsidRPr="06530865">
        <w:rPr>
          <w:rFonts w:ascii="Calibri" w:eastAsia="Calibri" w:hAnsi="Calibri" w:cs="Calibri"/>
          <w:sz w:val="24"/>
          <w:szCs w:val="24"/>
        </w:rPr>
        <w:t xml:space="preserve"> </w:t>
      </w:r>
      <w:r w:rsidRPr="06530865">
        <w:rPr>
          <w:rStyle w:val="Hyperlink"/>
          <w:rFonts w:ascii="Calibri" w:eastAsia="Calibri" w:hAnsi="Calibri" w:cs="Calibri"/>
          <w:color w:val="auto"/>
          <w:sz w:val="24"/>
          <w:szCs w:val="24"/>
          <w:u w:val="none"/>
        </w:rPr>
        <w:t xml:space="preserve">in 2020, </w:t>
      </w:r>
      <w:r w:rsidRPr="06530865">
        <w:rPr>
          <w:rFonts w:ascii="Calibri" w:eastAsia="Calibri" w:hAnsi="Calibri" w:cs="Calibri"/>
          <w:color w:val="000000" w:themeColor="text1"/>
          <w:sz w:val="24"/>
          <w:szCs w:val="24"/>
        </w:rPr>
        <w:t>to enable grass roots organisations to quickly and easily access funds to meet their communities’ needs through the pandemic, and to give donors a simple and transparent way to donate as and when needed</w:t>
      </w:r>
      <w:r w:rsidR="006557D7" w:rsidRPr="06530865">
        <w:rPr>
          <w:rFonts w:ascii="Calibri" w:eastAsia="Calibri" w:hAnsi="Calibri" w:cs="Calibri"/>
          <w:color w:val="000000" w:themeColor="text1"/>
          <w:sz w:val="24"/>
          <w:szCs w:val="24"/>
        </w:rPr>
        <w:t>, and</w:t>
      </w:r>
      <w:r w:rsidRPr="0653086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without an application process.</w:t>
      </w:r>
      <w:r w:rsidR="00E04C91" w:rsidRPr="0653086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</w:p>
    <w:p w14:paraId="61B96AFA" w14:textId="77777777" w:rsidR="00EE5C5D" w:rsidRDefault="00EE5C5D" w:rsidP="00AE1CB6">
      <w:pPr>
        <w:spacing w:after="0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01C2153A" w14:textId="11D7A38B" w:rsidR="00AE1CB6" w:rsidRDefault="00E04C91" w:rsidP="00AE1CB6">
      <w:pPr>
        <w:spacing w:after="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We are now turning our attention to the </w:t>
      </w:r>
      <w:r w:rsidR="0017091F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needs people have for support through financial and winter challenges</w:t>
      </w:r>
      <w:r w:rsidR="15442AFA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and have set up a dedicated fiscal hosting platform that can support communities to raise and spend funds from any source, transparently and openly.  </w:t>
      </w:r>
    </w:p>
    <w:p w14:paraId="716D8820" w14:textId="2FD97CB2" w:rsidR="58F7BEF0" w:rsidRDefault="58F7BEF0" w:rsidP="58F7BEF0">
      <w:pPr>
        <w:spacing w:after="0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02779A2F" w14:textId="3BE4A0DA" w:rsidR="5A000726" w:rsidRDefault="5A000726" w:rsidP="58F7BEF0">
      <w:pPr>
        <w:spacing w:after="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The key purpose of hosting collectives in this way is to bring communities together to advocate for non-competitive, </w:t>
      </w:r>
      <w:proofErr w:type="gramStart"/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fair</w:t>
      </w:r>
      <w:proofErr w:type="gramEnd"/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and equitable distribution of funds that go where they are needed as quickly as possible. We are all the collective.</w:t>
      </w:r>
    </w:p>
    <w:p w14:paraId="0E6D59D9" w14:textId="346E3D03" w:rsidR="58F7BEF0" w:rsidRDefault="58F7BEF0" w:rsidP="58F7BEF0">
      <w:pPr>
        <w:spacing w:after="0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62D2BB4E" w14:textId="6190C878" w:rsidR="58F7BEF0" w:rsidRPr="009F1048" w:rsidRDefault="00000000" w:rsidP="58F7BEF0">
      <w:pPr>
        <w:spacing w:after="0"/>
        <w:rPr>
          <w:rFonts w:ascii="Calibri" w:eastAsia="Calibri" w:hAnsi="Calibri" w:cs="Calibri"/>
          <w:sz w:val="24"/>
          <w:szCs w:val="24"/>
        </w:rPr>
      </w:pPr>
      <w:hyperlink r:id="rId11">
        <w:r w:rsidR="4B67948C" w:rsidRPr="58F7BEF0">
          <w:rPr>
            <w:rStyle w:val="Hyperlink"/>
            <w:rFonts w:ascii="Calibri" w:eastAsia="Calibri" w:hAnsi="Calibri" w:cs="Calibri"/>
            <w:sz w:val="24"/>
            <w:szCs w:val="24"/>
          </w:rPr>
          <w:t>Stroud District Warm Spaces - Open Collective</w:t>
        </w:r>
      </w:hyperlink>
    </w:p>
    <w:p w14:paraId="563A3DF2" w14:textId="2E000620" w:rsidR="00BC3F30" w:rsidRPr="00CF7097" w:rsidRDefault="6E7536C7" w:rsidP="00CF7097">
      <w:pPr>
        <w:pStyle w:val="Heading1"/>
      </w:pPr>
      <w:r w:rsidRPr="58F7BEF0">
        <w:t>Terms for fiscal sponsorship</w:t>
      </w:r>
    </w:p>
    <w:p w14:paraId="5E9CB9CA" w14:textId="2D37EADD" w:rsidR="001838DE" w:rsidRPr="009B49B4" w:rsidRDefault="001838DE" w:rsidP="00CF7097">
      <w:pPr>
        <w:pStyle w:val="Heading2"/>
      </w:pPr>
      <w:r w:rsidRPr="009B49B4">
        <w:t xml:space="preserve">Who we want to </w:t>
      </w:r>
      <w:proofErr w:type="gramStart"/>
      <w:r w:rsidRPr="009B49B4">
        <w:t>support</w:t>
      </w:r>
      <w:proofErr w:type="gramEnd"/>
    </w:p>
    <w:p w14:paraId="216EBBA9" w14:textId="363AEBCF" w:rsidR="001E1205" w:rsidRDefault="6E7536C7" w:rsidP="002846DD">
      <w:pPr>
        <w:pStyle w:val="ListParagraph"/>
        <w:numPr>
          <w:ilvl w:val="0"/>
          <w:numId w:val="7"/>
        </w:numPr>
        <w:spacing w:after="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The service is open to </w:t>
      </w:r>
      <w:r w:rsidR="0092601D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c</w:t>
      </w:r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ommunity </w:t>
      </w:r>
      <w:r w:rsidR="0092601D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g</w:t>
      </w:r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roup</w:t>
      </w:r>
      <w:r w:rsidR="6983698B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s</w:t>
      </w:r>
      <w:r w:rsidR="694F24A8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or venue</w:t>
      </w:r>
      <w:r w:rsidR="61FDD5F1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s</w:t>
      </w:r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in</w:t>
      </w:r>
      <w:r w:rsidR="2B389DD7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the</w:t>
      </w:r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625EF68A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Stroud District</w:t>
      </w:r>
      <w:r w:rsidR="00C36DFD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5D3F7D40" w14:textId="01D3B9FD" w:rsidR="00930ED9" w:rsidRPr="00AB0237" w:rsidRDefault="02D0A9FF" w:rsidP="00AB0237">
      <w:pPr>
        <w:pStyle w:val="ListParagraph"/>
        <w:numPr>
          <w:ilvl w:val="0"/>
          <w:numId w:val="7"/>
        </w:numPr>
        <w:spacing w:after="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Groups</w:t>
      </w:r>
      <w:r w:rsidR="60E00148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7FE23DD5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should </w:t>
      </w:r>
      <w:r w:rsidR="3CF02A6E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demonstrate a clear </w:t>
      </w:r>
      <w:r w:rsidR="5154BD2F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purpose </w:t>
      </w:r>
      <w:r w:rsidR="3CF02A6E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to</w:t>
      </w:r>
      <w:r w:rsidR="5154BD2F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6D2690C9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work with </w:t>
      </w:r>
      <w:r w:rsidR="5154BD2F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people in their local </w:t>
      </w:r>
      <w:r w:rsidR="00AB0237">
        <w:rPr>
          <w:rFonts w:ascii="Calibri" w:eastAsia="Calibri" w:hAnsi="Calibri" w:cs="Calibri"/>
          <w:color w:val="000000" w:themeColor="text1"/>
          <w:sz w:val="24"/>
          <w:szCs w:val="24"/>
        </w:rPr>
        <w:t>area</w:t>
      </w:r>
      <w:r w:rsidR="231ADE12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to improve</w:t>
      </w:r>
      <w:r w:rsidR="6B4743C2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community-based support,</w:t>
      </w:r>
      <w:r w:rsidR="3CF02A6E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231ADE12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community cohesion and </w:t>
      </w:r>
      <w:r w:rsidR="3CF02A6E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connectivity</w:t>
      </w:r>
      <w:r w:rsidR="098637A8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65710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by </w:t>
      </w:r>
      <w:r w:rsidR="66DE6470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provi</w:t>
      </w:r>
      <w:r w:rsidR="00657101">
        <w:rPr>
          <w:rFonts w:ascii="Calibri" w:eastAsia="Calibri" w:hAnsi="Calibri" w:cs="Calibri"/>
          <w:color w:val="000000" w:themeColor="text1"/>
          <w:sz w:val="24"/>
          <w:szCs w:val="24"/>
        </w:rPr>
        <w:t>ding</w:t>
      </w:r>
      <w:r w:rsidR="000B7003">
        <w:rPr>
          <w:rFonts w:ascii="Calibri" w:eastAsia="Calibri" w:hAnsi="Calibri" w:cs="Calibri"/>
          <w:color w:val="000000" w:themeColor="text1"/>
          <w:sz w:val="24"/>
          <w:szCs w:val="24"/>
        </w:rPr>
        <w:t>:</w:t>
      </w:r>
      <w:r w:rsidR="0065710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28E3CFFF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a safe space</w:t>
      </w:r>
      <w:r w:rsidR="000B700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="00AB0237">
        <w:rPr>
          <w:rFonts w:ascii="Calibri" w:eastAsia="Calibri" w:hAnsi="Calibri" w:cs="Calibri"/>
          <w:color w:val="000000" w:themeColor="text1"/>
          <w:sz w:val="24"/>
          <w:szCs w:val="24"/>
        </w:rPr>
        <w:t>i</w:t>
      </w:r>
      <w:r w:rsidR="098637A8" w:rsidRPr="00AB0237">
        <w:rPr>
          <w:rFonts w:ascii="Calibri" w:eastAsia="Calibri" w:hAnsi="Calibri" w:cs="Calibri"/>
          <w:color w:val="000000" w:themeColor="text1"/>
          <w:sz w:val="24"/>
          <w:szCs w:val="24"/>
        </w:rPr>
        <w:t>nclusive activities</w:t>
      </w:r>
      <w:r w:rsidR="00AB0237">
        <w:rPr>
          <w:rFonts w:ascii="Calibri" w:eastAsia="Calibri" w:hAnsi="Calibri" w:cs="Calibri"/>
          <w:color w:val="000000" w:themeColor="text1"/>
          <w:sz w:val="24"/>
          <w:szCs w:val="24"/>
        </w:rPr>
        <w:t>, f</w:t>
      </w:r>
      <w:r w:rsidR="66DE6470" w:rsidRPr="00AB0237">
        <w:rPr>
          <w:rFonts w:ascii="Calibri" w:eastAsia="Calibri" w:hAnsi="Calibri" w:cs="Calibri"/>
          <w:color w:val="000000" w:themeColor="text1"/>
          <w:sz w:val="24"/>
          <w:szCs w:val="24"/>
        </w:rPr>
        <w:t>ood</w:t>
      </w:r>
      <w:r w:rsidR="00AB0237">
        <w:rPr>
          <w:rFonts w:ascii="Calibri" w:eastAsia="Calibri" w:hAnsi="Calibri" w:cs="Calibri"/>
          <w:color w:val="000000" w:themeColor="text1"/>
          <w:sz w:val="24"/>
          <w:szCs w:val="24"/>
        </w:rPr>
        <w:t>, k</w:t>
      </w:r>
      <w:r w:rsidR="66DE6470" w:rsidRPr="00AB0237">
        <w:rPr>
          <w:rFonts w:ascii="Calibri" w:eastAsia="Calibri" w:hAnsi="Calibri" w:cs="Calibri"/>
          <w:color w:val="000000" w:themeColor="text1"/>
          <w:sz w:val="24"/>
          <w:szCs w:val="24"/>
        </w:rPr>
        <w:t>indness and love</w:t>
      </w:r>
      <w:r w:rsidR="00AB023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proofErr w:type="gramStart"/>
      <w:r w:rsidR="00AB0237">
        <w:rPr>
          <w:rFonts w:ascii="Calibri" w:eastAsia="Calibri" w:hAnsi="Calibri" w:cs="Calibri"/>
          <w:color w:val="000000" w:themeColor="text1"/>
          <w:sz w:val="24"/>
          <w:szCs w:val="24"/>
        </w:rPr>
        <w:t>a</w:t>
      </w:r>
      <w:r w:rsidR="01D84506" w:rsidRPr="00AB0237">
        <w:rPr>
          <w:rFonts w:ascii="Calibri" w:eastAsia="Calibri" w:hAnsi="Calibri" w:cs="Calibri"/>
          <w:color w:val="000000" w:themeColor="text1"/>
          <w:sz w:val="24"/>
          <w:szCs w:val="24"/>
        </w:rPr>
        <w:t>dvice</w:t>
      </w:r>
      <w:proofErr w:type="gramEnd"/>
      <w:r w:rsidR="01D84506" w:rsidRPr="00AB023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and signposting</w:t>
      </w:r>
      <w:r w:rsidR="000B7003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5F6CB35E" w14:textId="10D1B27C" w:rsidR="464860A2" w:rsidRDefault="464860A2" w:rsidP="58F7BEF0">
      <w:pPr>
        <w:pStyle w:val="ListParagraph"/>
        <w:numPr>
          <w:ilvl w:val="0"/>
          <w:numId w:val="7"/>
        </w:numPr>
        <w:spacing w:after="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Provision will be in line with </w:t>
      </w:r>
      <w:r w:rsidR="5154BD2F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Creative Sustainability’s </w:t>
      </w:r>
      <w:r w:rsidR="550E181B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core </w:t>
      </w:r>
      <w:r w:rsidR="63A10549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values</w:t>
      </w:r>
      <w:r w:rsidR="785BDAA4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of</w:t>
      </w:r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E</w:t>
      </w:r>
      <w:r w:rsidR="785BDAA4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mpowerment, Inclusion, Sustainability, </w:t>
      </w:r>
      <w:proofErr w:type="gramStart"/>
      <w:r w:rsidR="34CB9CEC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Health</w:t>
      </w:r>
      <w:proofErr w:type="gramEnd"/>
      <w:r w:rsidR="34CB9CEC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and Wellbeing</w:t>
      </w:r>
      <w:r w:rsidR="1466367F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2E7E3979" w14:textId="35D98588" w:rsidR="00714B5C" w:rsidRDefault="002260F4" w:rsidP="00714B5C">
      <w:pPr>
        <w:pStyle w:val="ListParagraph"/>
        <w:numPr>
          <w:ilvl w:val="0"/>
          <w:numId w:val="7"/>
        </w:numPr>
        <w:spacing w:after="0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CS is working with Stroud District Council (SDC) in order to </w:t>
      </w:r>
      <w:r w:rsidR="00661920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spread resources and capacity </w:t>
      </w:r>
      <w:r w:rsidR="0066192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across the area </w:t>
      </w:r>
      <w:r w:rsidR="00164EBF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fairly </w:t>
      </w:r>
      <w:r w:rsidR="00490A0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to achieve </w:t>
      </w:r>
      <w:r w:rsidR="017773E2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maximum</w:t>
      </w:r>
      <w:r w:rsidR="16CF016F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17773E2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coverage</w:t>
      </w:r>
      <w:r w:rsidR="00490A0D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17773E2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for</w:t>
      </w:r>
      <w:r w:rsidR="1325D106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local</w:t>
      </w:r>
      <w:r w:rsidR="017773E2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communities. </w:t>
      </w:r>
      <w:r w:rsidR="05199B8F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We are mapping </w:t>
      </w:r>
      <w:r w:rsidR="00E03632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current </w:t>
      </w:r>
      <w:r w:rsidR="05199B8F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spaces to see where the gaps are</w:t>
      </w:r>
      <w:r w:rsidR="34EED1B2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and will prioritise supporting new community spaces where there is a need for one.</w:t>
      </w:r>
    </w:p>
    <w:p w14:paraId="7C211EA5" w14:textId="77777777" w:rsidR="003A4618" w:rsidRPr="006F5F9E" w:rsidRDefault="003A4618" w:rsidP="003A4618">
      <w:pPr>
        <w:pStyle w:val="ListParagraph"/>
        <w:spacing w:after="0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42A7F924" w14:textId="0FB5049A" w:rsidR="00714B5C" w:rsidRPr="009B49B4" w:rsidRDefault="00714B5C" w:rsidP="00CF7097">
      <w:pPr>
        <w:pStyle w:val="Heading2"/>
      </w:pPr>
      <w:r w:rsidRPr="009B49B4">
        <w:t>Donations</w:t>
      </w:r>
    </w:p>
    <w:p w14:paraId="4B920092" w14:textId="73BD5D0F" w:rsidR="005F57C3" w:rsidRDefault="2B8DC707" w:rsidP="002846DD">
      <w:pPr>
        <w:pStyle w:val="ListParagraph"/>
        <w:numPr>
          <w:ilvl w:val="0"/>
          <w:numId w:val="7"/>
        </w:numPr>
        <w:spacing w:after="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Donations can be made freely and openly, from individuals, trusts and foundations and </w:t>
      </w:r>
      <w:r w:rsidR="21E77713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public bodies</w:t>
      </w:r>
      <w:r w:rsidR="541ED9F3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and CS has no influence on </w:t>
      </w:r>
      <w:r w:rsidR="03D2C7FC"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donation distribution</w:t>
      </w:r>
      <w:r w:rsidR="001A7447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4194F81A" w14:textId="6F8C50A9" w:rsidR="00D1703A" w:rsidRPr="003A4618" w:rsidRDefault="00512113" w:rsidP="00D1703A">
      <w:pPr>
        <w:pStyle w:val="ListParagraph"/>
        <w:numPr>
          <w:ilvl w:val="0"/>
          <w:numId w:val="7"/>
        </w:numPr>
        <w:spacing w:after="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6F5F9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Donations and expenses </w:t>
      </w:r>
      <w:r w:rsidRPr="006F5F9E">
        <w:rPr>
          <w:rFonts w:ascii="Calibri" w:eastAsia="Calibri" w:hAnsi="Calibri" w:cs="Calibri"/>
          <w:sz w:val="24"/>
          <w:szCs w:val="24"/>
        </w:rPr>
        <w:t xml:space="preserve">for each collective are transparent and open on the platform.  Collectives may wish to keep their donors </w:t>
      </w:r>
      <w:r w:rsidR="00412FD2" w:rsidRPr="006F5F9E">
        <w:rPr>
          <w:rFonts w:ascii="Calibri" w:eastAsia="Calibri" w:hAnsi="Calibri" w:cs="Calibri"/>
          <w:sz w:val="24"/>
          <w:szCs w:val="24"/>
        </w:rPr>
        <w:t xml:space="preserve">up to date with </w:t>
      </w:r>
      <w:r w:rsidRPr="006F5F9E">
        <w:rPr>
          <w:rFonts w:ascii="Calibri" w:eastAsia="Calibri" w:hAnsi="Calibri" w:cs="Calibri"/>
          <w:sz w:val="24"/>
          <w:szCs w:val="24"/>
        </w:rPr>
        <w:t>their work in additional way</w:t>
      </w:r>
      <w:r w:rsidR="00412FD2" w:rsidRPr="006F5F9E">
        <w:rPr>
          <w:rFonts w:ascii="Calibri" w:eastAsia="Calibri" w:hAnsi="Calibri" w:cs="Calibri"/>
          <w:sz w:val="24"/>
          <w:szCs w:val="24"/>
        </w:rPr>
        <w:t>s.  Some d</w:t>
      </w:r>
      <w:r w:rsidR="3E1ED0C1" w:rsidRPr="006F5F9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onors </w:t>
      </w:r>
      <w:r w:rsidR="00412FD2" w:rsidRPr="006F5F9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such as </w:t>
      </w:r>
      <w:r w:rsidR="3E1ED0C1" w:rsidRPr="006F5F9E">
        <w:rPr>
          <w:rFonts w:ascii="Calibri" w:eastAsia="Calibri" w:hAnsi="Calibri" w:cs="Calibri"/>
          <w:sz w:val="24"/>
          <w:szCs w:val="24"/>
        </w:rPr>
        <w:t xml:space="preserve">trusts, foundations and public bodies </w:t>
      </w:r>
      <w:r w:rsidR="25048785" w:rsidRPr="006F5F9E">
        <w:rPr>
          <w:rFonts w:ascii="Calibri" w:eastAsia="Calibri" w:hAnsi="Calibri" w:cs="Calibri"/>
          <w:sz w:val="24"/>
          <w:szCs w:val="24"/>
        </w:rPr>
        <w:t xml:space="preserve">may require </w:t>
      </w:r>
      <w:r w:rsidR="00412FD2" w:rsidRPr="006F5F9E">
        <w:rPr>
          <w:rFonts w:ascii="Calibri" w:eastAsia="Calibri" w:hAnsi="Calibri" w:cs="Calibri"/>
          <w:sz w:val="24"/>
          <w:szCs w:val="24"/>
        </w:rPr>
        <w:t xml:space="preserve">extra </w:t>
      </w:r>
      <w:r w:rsidR="25048785" w:rsidRPr="006F5F9E">
        <w:rPr>
          <w:rFonts w:ascii="Calibri" w:eastAsia="Calibri" w:hAnsi="Calibri" w:cs="Calibri"/>
          <w:sz w:val="24"/>
          <w:szCs w:val="24"/>
        </w:rPr>
        <w:t>report</w:t>
      </w:r>
      <w:r w:rsidR="1B638962" w:rsidRPr="006F5F9E">
        <w:rPr>
          <w:rFonts w:ascii="Calibri" w:eastAsia="Calibri" w:hAnsi="Calibri" w:cs="Calibri"/>
          <w:sz w:val="24"/>
          <w:szCs w:val="24"/>
        </w:rPr>
        <w:t>ing</w:t>
      </w:r>
      <w:r w:rsidR="00D1703A" w:rsidRPr="006F5F9E">
        <w:rPr>
          <w:rFonts w:ascii="Calibri" w:eastAsia="Calibri" w:hAnsi="Calibri" w:cs="Calibri"/>
          <w:sz w:val="24"/>
          <w:szCs w:val="24"/>
        </w:rPr>
        <w:t>.</w:t>
      </w:r>
    </w:p>
    <w:p w14:paraId="5CF6B846" w14:textId="77777777" w:rsidR="003A4618" w:rsidRPr="009B49B4" w:rsidRDefault="003A4618" w:rsidP="003A4618">
      <w:pPr>
        <w:pStyle w:val="ListParagraph"/>
        <w:spacing w:after="0"/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</w:pPr>
    </w:p>
    <w:p w14:paraId="7057244B" w14:textId="40EF90DB" w:rsidR="00714B5C" w:rsidRPr="00CF7097" w:rsidRDefault="00714B5C" w:rsidP="00CF7097">
      <w:pPr>
        <w:pStyle w:val="Heading2"/>
        <w:rPr>
          <w:rStyle w:val="normaltextrun"/>
        </w:rPr>
      </w:pPr>
      <w:r w:rsidRPr="00CF7097">
        <w:rPr>
          <w:rStyle w:val="normaltextrun"/>
        </w:rPr>
        <w:lastRenderedPageBreak/>
        <w:t>Expenses</w:t>
      </w:r>
    </w:p>
    <w:p w14:paraId="02A9F2D3" w14:textId="74A5C0AB" w:rsidR="004E73E9" w:rsidRDefault="3917AE18" w:rsidP="004E73E9">
      <w:pPr>
        <w:pStyle w:val="ListParagraph"/>
        <w:numPr>
          <w:ilvl w:val="0"/>
          <w:numId w:val="7"/>
        </w:numPr>
        <w:spacing w:after="0"/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</w:pPr>
      <w:r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The spending policy for </w:t>
      </w:r>
      <w:r w:rsidR="64E3821C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a</w:t>
      </w:r>
      <w:r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collective</w:t>
      </w:r>
      <w:r w:rsidR="64E3821C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1144A8A5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is for them to decide</w:t>
      </w:r>
      <w:r w:rsidR="64E3821C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,</w:t>
      </w:r>
      <w:r w:rsidR="116C4020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and it is up to </w:t>
      </w:r>
      <w:r w:rsidR="64E3821C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each</w:t>
      </w:r>
      <w:r w:rsidR="116C4020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collective to </w:t>
      </w:r>
      <w:r w:rsidR="00D1703A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share </w:t>
      </w:r>
      <w:r w:rsidR="116C4020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their specific purpose o</w:t>
      </w:r>
      <w:r w:rsidR="64E3821C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penly and clearly on their collective</w:t>
      </w:r>
      <w:r w:rsidR="5D408CD5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’s </w:t>
      </w:r>
      <w:r w:rsidR="6CB7FF9D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information tab</w:t>
      </w:r>
      <w:r w:rsidR="5D408CD5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3DEADDE3" w14:textId="14FFBD0D" w:rsidR="00694561" w:rsidRDefault="002C5301" w:rsidP="00CB27D7">
      <w:pPr>
        <w:pStyle w:val="ListParagraph"/>
        <w:numPr>
          <w:ilvl w:val="0"/>
          <w:numId w:val="7"/>
        </w:numPr>
        <w:spacing w:after="0"/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T</w:t>
      </w:r>
      <w:r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he administrators for each collective </w:t>
      </w:r>
      <w:r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are responsible to check that </w:t>
      </w:r>
      <w:r w:rsidR="6453AA02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expenses</w:t>
      </w:r>
      <w:r w:rsidR="5D408CD5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claimed</w:t>
      </w:r>
      <w:r w:rsidR="6453AA02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meet the aims of the collective</w:t>
      </w:r>
      <w:r w:rsidR="003D0888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.  </w:t>
      </w:r>
      <w:r w:rsidR="2B067250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C</w:t>
      </w:r>
      <w:r w:rsidR="528C2D18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reative Sustainability</w:t>
      </w:r>
      <w:r w:rsidR="58536CDC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Open Collective</w:t>
      </w:r>
      <w:r w:rsidR="528C2D18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a</w:t>
      </w:r>
      <w:r w:rsidR="2B067250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dmin will advise if there is a major discrepancy</w:t>
      </w:r>
      <w:r w:rsidR="1EF3B55E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that needs to be discussed.</w:t>
      </w:r>
    </w:p>
    <w:p w14:paraId="558B95EB" w14:textId="77777777" w:rsidR="003A4618" w:rsidRPr="006F5F9E" w:rsidRDefault="003A4618" w:rsidP="003A4618">
      <w:pPr>
        <w:pStyle w:val="ListParagraph"/>
        <w:spacing w:after="0"/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</w:pPr>
    </w:p>
    <w:p w14:paraId="69E868FC" w14:textId="5A1049C5" w:rsidR="00CB27D7" w:rsidRPr="00CF7097" w:rsidRDefault="00CB27D7" w:rsidP="00CF7097">
      <w:pPr>
        <w:pStyle w:val="Heading2"/>
        <w:rPr>
          <w:rStyle w:val="normaltextrun"/>
        </w:rPr>
      </w:pPr>
      <w:r w:rsidRPr="00CF7097">
        <w:rPr>
          <w:rStyle w:val="normaltextrun"/>
        </w:rPr>
        <w:t>Claims</w:t>
      </w:r>
    </w:p>
    <w:p w14:paraId="1B310DD7" w14:textId="7DD1ACEF" w:rsidR="00CB27D7" w:rsidRDefault="00CB27D7" w:rsidP="00CB27D7">
      <w:pPr>
        <w:pStyle w:val="ListParagraph"/>
        <w:numPr>
          <w:ilvl w:val="0"/>
          <w:numId w:val="7"/>
        </w:numPr>
        <w:spacing w:after="0"/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</w:pPr>
      <w:r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Claims for transport require </w:t>
      </w:r>
      <w:r w:rsidR="009C396C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information on </w:t>
      </w:r>
      <w:r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mileage @ 45p mile in a car or van, and tickets or equivalent for public transport costs.</w:t>
      </w:r>
    </w:p>
    <w:p w14:paraId="73CAB95D" w14:textId="26AF3888" w:rsidR="00CB27D7" w:rsidRPr="00CA4FEE" w:rsidRDefault="00CB27D7" w:rsidP="00CB27D7">
      <w:pPr>
        <w:pStyle w:val="ListParagraph"/>
        <w:numPr>
          <w:ilvl w:val="0"/>
          <w:numId w:val="7"/>
        </w:numPr>
        <w:spacing w:after="0"/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</w:pPr>
      <w:r w:rsidRPr="00CA4FEE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Claims for staffing, utilities and rent for community venues </w:t>
      </w:r>
      <w:r w:rsidR="00A4043E" w:rsidRPr="00CA4FEE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should be for activities which are clearly in addition to normal provision.  T</w:t>
      </w:r>
      <w:r w:rsidR="00CA4FEE" w:rsidRPr="00CA4FEE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hey will be paid </w:t>
      </w:r>
      <w:r w:rsidRPr="00CA4FEE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at a standardised rate </w:t>
      </w:r>
      <w:r w:rsidR="009C396C" w:rsidRPr="00CA4FEE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which has </w:t>
      </w:r>
      <w:r w:rsidRPr="00CA4FEE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been calculated as an average likely cost per hour</w:t>
      </w:r>
      <w:r w:rsidR="00CA4FEE" w:rsidRPr="00CA4FEE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.  </w:t>
      </w:r>
      <w:r w:rsidRPr="00CA4FEE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A simple grid to make a claim can be used (Annex 1). These are:</w:t>
      </w:r>
    </w:p>
    <w:p w14:paraId="43361733" w14:textId="5889178F" w:rsidR="00CB27D7" w:rsidRDefault="00CB27D7" w:rsidP="00CB27D7">
      <w:pPr>
        <w:pStyle w:val="ListParagraph"/>
        <w:numPr>
          <w:ilvl w:val="1"/>
          <w:numId w:val="7"/>
        </w:numPr>
        <w:spacing w:after="0"/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</w:pPr>
      <w:r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Staffing (where applicable) at £15.50 per hour per person</w:t>
      </w:r>
      <w:r w:rsidR="00396BBC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0D24E775" w14:textId="1E59BDC4" w:rsidR="00CB27D7" w:rsidRDefault="00CB27D7" w:rsidP="00CB27D7">
      <w:pPr>
        <w:pStyle w:val="ListParagraph"/>
        <w:numPr>
          <w:ilvl w:val="1"/>
          <w:numId w:val="7"/>
        </w:numPr>
        <w:spacing w:after="0"/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</w:pPr>
      <w:r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Fixed Costs (</w:t>
      </w:r>
      <w:r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Including the u</w:t>
      </w:r>
      <w:r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tilities, rent </w:t>
      </w:r>
      <w:r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and </w:t>
      </w:r>
      <w:r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space hire) at £25 per hour</w:t>
      </w:r>
      <w:r w:rsidR="00396BBC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5BD02481" w14:textId="73D1C27F" w:rsidR="00CB27D7" w:rsidRDefault="00CB27D7" w:rsidP="00CB27D7">
      <w:pPr>
        <w:pStyle w:val="ListParagraph"/>
        <w:numPr>
          <w:ilvl w:val="1"/>
          <w:numId w:val="7"/>
        </w:numPr>
        <w:spacing w:after="0"/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</w:pPr>
      <w:r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Core Costs (admin, management, insurance) at 10% of above costs</w:t>
      </w:r>
      <w:r w:rsidR="00396BBC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;</w:t>
      </w:r>
      <w:r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</w:p>
    <w:p w14:paraId="3F12F7A5" w14:textId="52CE2468" w:rsidR="00694561" w:rsidRDefault="00D6785E" w:rsidP="001838DE">
      <w:pPr>
        <w:pStyle w:val="ListParagraph"/>
        <w:numPr>
          <w:ilvl w:val="0"/>
          <w:numId w:val="7"/>
        </w:numPr>
        <w:spacing w:after="0"/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It is up to the </w:t>
      </w:r>
      <w:r w:rsidR="00561383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collective to decide if they need a </w:t>
      </w:r>
      <w:r w:rsidR="00561383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receipt or invoice </w:t>
      </w:r>
      <w:r w:rsidR="00561383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for c</w:t>
      </w:r>
      <w:r w:rsidR="784782E5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laims for</w:t>
      </w:r>
      <w:r w:rsidR="0F27178E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food, </w:t>
      </w:r>
      <w:proofErr w:type="gramStart"/>
      <w:r w:rsidR="0F27178E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consumables</w:t>
      </w:r>
      <w:proofErr w:type="gramEnd"/>
      <w:r w:rsidR="0F27178E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and activities costs</w:t>
      </w:r>
      <w:r w:rsidR="54FC2BA8" w:rsidRPr="58F7BEF0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018D36B7" w14:textId="77777777" w:rsidR="003A4618" w:rsidRPr="006F5F9E" w:rsidRDefault="003A4618" w:rsidP="003A4618">
      <w:pPr>
        <w:pStyle w:val="ListParagraph"/>
        <w:spacing w:after="0"/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</w:pPr>
    </w:p>
    <w:p w14:paraId="4E7B518D" w14:textId="55B3494F" w:rsidR="001838DE" w:rsidRPr="00CF7097" w:rsidRDefault="001838DE" w:rsidP="00CF7097">
      <w:pPr>
        <w:pStyle w:val="Heading2"/>
        <w:rPr>
          <w:rStyle w:val="normaltextrun"/>
        </w:rPr>
      </w:pPr>
      <w:r w:rsidRPr="00CF7097">
        <w:rPr>
          <w:rStyle w:val="normaltextrun"/>
        </w:rPr>
        <w:t>Payment</w:t>
      </w:r>
      <w:r w:rsidR="00694561" w:rsidRPr="00CF7097">
        <w:rPr>
          <w:rStyle w:val="normaltextrun"/>
        </w:rPr>
        <w:t>s</w:t>
      </w:r>
    </w:p>
    <w:p w14:paraId="1F3EA664" w14:textId="5FEE27D7" w:rsidR="431F55E9" w:rsidRDefault="431F55E9" w:rsidP="0A9FEBDE">
      <w:pPr>
        <w:pStyle w:val="ListParagraph"/>
        <w:numPr>
          <w:ilvl w:val="0"/>
          <w:numId w:val="7"/>
        </w:numPr>
        <w:spacing w:after="0"/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</w:pPr>
      <w:r w:rsidRPr="0FF99C6F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Expenses will be paid through </w:t>
      </w:r>
      <w:proofErr w:type="spellStart"/>
      <w:r w:rsidR="79D27671" w:rsidRPr="0FF99C6F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P</w:t>
      </w:r>
      <w:r w:rsidRPr="0FF99C6F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aypal</w:t>
      </w:r>
      <w:proofErr w:type="spellEnd"/>
      <w:r w:rsidRPr="0FF99C6F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.</w:t>
      </w:r>
      <w:r w:rsidR="5A6CC35E" w:rsidRPr="0FF99C6F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</w:p>
    <w:p w14:paraId="0633D1AB" w14:textId="691F2EBD" w:rsidR="00BC3F30" w:rsidRDefault="1EF318A3" w:rsidP="009B49B4">
      <w:pPr>
        <w:pStyle w:val="ListParagraph"/>
        <w:numPr>
          <w:ilvl w:val="0"/>
          <w:numId w:val="7"/>
        </w:numPr>
        <w:spacing w:after="0"/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</w:pPr>
      <w:r w:rsidRPr="1C3B97E3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Creative Sustainability</w:t>
      </w:r>
      <w:r w:rsidR="431F55E9" w:rsidRPr="1C3B97E3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will </w:t>
      </w:r>
      <w:r w:rsidR="0168FC38" w:rsidRPr="1C3B97E3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provide</w:t>
      </w:r>
      <w:r w:rsidR="431F55E9" w:rsidRPr="1C3B97E3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digital support to </w:t>
      </w:r>
      <w:r w:rsidR="70EBBA60" w:rsidRPr="1C3B97E3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community groups to </w:t>
      </w:r>
      <w:r w:rsidR="431F55E9" w:rsidRPr="1C3B97E3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set up</w:t>
      </w:r>
      <w:r w:rsidR="61E76981" w:rsidRPr="1C3B97E3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and use</w:t>
      </w:r>
      <w:r w:rsidR="431F55E9" w:rsidRPr="1C3B97E3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5D96E9F5" w:rsidRPr="1C3B97E3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their </w:t>
      </w:r>
      <w:r w:rsidR="7803FD3E" w:rsidRPr="1C3B97E3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C</w:t>
      </w:r>
      <w:r w:rsidR="431F55E9" w:rsidRPr="1C3B97E3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ollective and </w:t>
      </w:r>
      <w:proofErr w:type="spellStart"/>
      <w:r w:rsidR="40EBC39E" w:rsidRPr="1C3B97E3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P</w:t>
      </w:r>
      <w:r w:rsidR="431F55E9" w:rsidRPr="1C3B97E3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>aypal</w:t>
      </w:r>
      <w:proofErr w:type="spellEnd"/>
      <w:r w:rsidR="431F55E9" w:rsidRPr="1C3B97E3">
        <w:rPr>
          <w:rStyle w:val="normaltextrun"/>
          <w:rFonts w:ascii="Calibri" w:eastAsia="Calibri" w:hAnsi="Calibri" w:cs="Calibri"/>
          <w:color w:val="000000" w:themeColor="text1"/>
          <w:sz w:val="24"/>
          <w:szCs w:val="24"/>
        </w:rPr>
        <w:t xml:space="preserve"> account.</w:t>
      </w:r>
    </w:p>
    <w:p w14:paraId="2D956EC7" w14:textId="77777777" w:rsidR="003A4618" w:rsidRPr="009B49B4" w:rsidRDefault="003A4618" w:rsidP="003A4618">
      <w:pPr>
        <w:pStyle w:val="ListParagraph"/>
        <w:spacing w:after="0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02B19A51" w14:textId="13D362FD" w:rsidR="00694561" w:rsidRPr="009B49B4" w:rsidRDefault="00694561" w:rsidP="00CF7097">
      <w:pPr>
        <w:pStyle w:val="Heading2"/>
      </w:pPr>
      <w:r w:rsidRPr="009B49B4">
        <w:t>Applications and costs</w:t>
      </w:r>
    </w:p>
    <w:p w14:paraId="2E1F7B6B" w14:textId="77777777" w:rsidR="00694561" w:rsidRDefault="00694561" w:rsidP="00694561">
      <w:pPr>
        <w:pStyle w:val="ListParagraph"/>
        <w:numPr>
          <w:ilvl w:val="0"/>
          <w:numId w:val="7"/>
        </w:numPr>
        <w:spacing w:after="0"/>
        <w:rPr>
          <w:rFonts w:ascii="Calibri" w:eastAsia="Calibri" w:hAnsi="Calibri" w:cs="Calibri"/>
          <w:sz w:val="24"/>
          <w:szCs w:val="24"/>
          <w:u w:val="single"/>
        </w:rPr>
      </w:pPr>
      <w:r w:rsidRPr="58F7BEF0">
        <w:rPr>
          <w:rFonts w:ascii="Calibri" w:eastAsia="Calibri" w:hAnsi="Calibri" w:cs="Calibri"/>
          <w:sz w:val="24"/>
          <w:szCs w:val="24"/>
        </w:rPr>
        <w:t>Community sector groups or venues need to apply to become a collective through the open collective site via the link -</w:t>
      </w:r>
      <w:hyperlink r:id="rId12">
        <w:r w:rsidRPr="58F7BEF0">
          <w:rPr>
            <w:rStyle w:val="Hyperlink"/>
          </w:rPr>
          <w:t>Stroud District Warm Spaces - Open Collective</w:t>
        </w:r>
      </w:hyperlink>
      <w:r w:rsidRPr="58F7BEF0">
        <w:rPr>
          <w:rFonts w:ascii="Calibri" w:eastAsia="Calibri" w:hAnsi="Calibri" w:cs="Calibri"/>
          <w:sz w:val="24"/>
          <w:szCs w:val="24"/>
        </w:rPr>
        <w:t>. Applications will be reviewed by CS and SDC to ensure these terms are likely to be met.</w:t>
      </w:r>
    </w:p>
    <w:p w14:paraId="08CE7AC9" w14:textId="77777777" w:rsidR="00694561" w:rsidRDefault="00694561" w:rsidP="00694561">
      <w:pPr>
        <w:pStyle w:val="ListParagraph"/>
        <w:numPr>
          <w:ilvl w:val="0"/>
          <w:numId w:val="7"/>
        </w:numPr>
        <w:spacing w:after="0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At present, </w:t>
      </w:r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the costs of administrating 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the </w:t>
      </w:r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income and expenditure 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are </w:t>
      </w:r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>funded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  <w:r w:rsidRPr="58F7BE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so that there is no cost to collectives. If there is a need to charge for the service, collectives will be given one month’s notice before a charge is made, up to no more than 5% on remaining funds in any collective and on new funds at source.</w:t>
      </w:r>
    </w:p>
    <w:p w14:paraId="543FFD45" w14:textId="2D7C389D" w:rsidR="00BC3F30" w:rsidRDefault="00BC3F30" w:rsidP="55BD3102">
      <w:pPr>
        <w:spacing w:after="0" w:line="256" w:lineRule="atLeast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71101134" w14:textId="77777777" w:rsidR="003A4618" w:rsidRDefault="003A4618" w:rsidP="55BD3102">
      <w:pPr>
        <w:spacing w:after="0" w:line="256" w:lineRule="atLeast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62221169" w14:textId="4DEF5155" w:rsidR="00BC3F30" w:rsidRDefault="6E7536C7" w:rsidP="55BD3102">
      <w:pPr>
        <w:spacing w:after="0" w:line="256" w:lineRule="atLeast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5BD3102">
        <w:rPr>
          <w:rFonts w:ascii="Calibri" w:eastAsia="Calibri" w:hAnsi="Calibri" w:cs="Calibri"/>
          <w:color w:val="000000" w:themeColor="text1"/>
          <w:sz w:val="24"/>
          <w:szCs w:val="24"/>
        </w:rPr>
        <w:t>Anna Bonallack</w:t>
      </w:r>
      <w:r w:rsidR="003A461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Pr="55BD3102">
        <w:rPr>
          <w:rFonts w:ascii="Calibri" w:eastAsia="Calibri" w:hAnsi="Calibri" w:cs="Calibri"/>
          <w:color w:val="000000" w:themeColor="text1"/>
          <w:sz w:val="24"/>
          <w:szCs w:val="24"/>
        </w:rPr>
        <w:t>CEO</w:t>
      </w:r>
    </w:p>
    <w:p w14:paraId="05DAB933" w14:textId="77777777" w:rsidR="00EE5C5D" w:rsidRDefault="6E7536C7" w:rsidP="55BD3102">
      <w:pPr>
        <w:spacing w:after="0" w:line="256" w:lineRule="atLeast"/>
        <w:rPr>
          <w:rFonts w:ascii="Calibri" w:eastAsia="Calibri" w:hAnsi="Calibri" w:cs="Calibri"/>
          <w:b/>
          <w:bCs/>
          <w:color w:val="00B050"/>
          <w:sz w:val="24"/>
          <w:szCs w:val="24"/>
        </w:rPr>
      </w:pPr>
      <w:r w:rsidRPr="55BD3102">
        <w:rPr>
          <w:rFonts w:ascii="Calibri" w:eastAsia="Calibri" w:hAnsi="Calibri" w:cs="Calibri"/>
          <w:b/>
          <w:bCs/>
          <w:color w:val="00B050"/>
          <w:sz w:val="24"/>
          <w:szCs w:val="24"/>
        </w:rPr>
        <w:t>E:</w:t>
      </w:r>
      <w:r w:rsidRPr="55BD3102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hyperlink r:id="rId13">
        <w:r w:rsidRPr="55BD3102">
          <w:rPr>
            <w:rStyle w:val="Hyperlink"/>
            <w:rFonts w:ascii="Calibri" w:eastAsia="Calibri" w:hAnsi="Calibri" w:cs="Calibri"/>
            <w:sz w:val="24"/>
            <w:szCs w:val="24"/>
          </w:rPr>
          <w:t>anna@cscic.org</w:t>
        </w:r>
      </w:hyperlink>
      <w:r w:rsidRPr="55BD3102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</w:p>
    <w:p w14:paraId="416A898C" w14:textId="51C4D570" w:rsidR="00BC3F30" w:rsidRDefault="6E7536C7" w:rsidP="55BD3102">
      <w:pPr>
        <w:spacing w:after="0" w:line="256" w:lineRule="atLeast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5BD3102">
        <w:rPr>
          <w:rFonts w:ascii="Calibri" w:eastAsia="Calibri" w:hAnsi="Calibri" w:cs="Calibri"/>
          <w:b/>
          <w:bCs/>
          <w:color w:val="00B050"/>
          <w:sz w:val="24"/>
          <w:szCs w:val="24"/>
        </w:rPr>
        <w:t>M:</w:t>
      </w:r>
      <w:r w:rsidRPr="55BD3102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Pr="55BD3102">
        <w:rPr>
          <w:rFonts w:ascii="Calibri" w:eastAsia="Calibri" w:hAnsi="Calibri" w:cs="Calibri"/>
          <w:color w:val="000000" w:themeColor="text1"/>
          <w:sz w:val="24"/>
          <w:szCs w:val="24"/>
        </w:rPr>
        <w:t>07734</w:t>
      </w:r>
      <w:r w:rsidR="007B638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55BD3102">
        <w:rPr>
          <w:rFonts w:ascii="Calibri" w:eastAsia="Calibri" w:hAnsi="Calibri" w:cs="Calibri"/>
          <w:color w:val="000000" w:themeColor="text1"/>
          <w:sz w:val="24"/>
          <w:szCs w:val="24"/>
        </w:rPr>
        <w:t>086</w:t>
      </w:r>
      <w:r w:rsidR="007B638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55BD3102">
        <w:rPr>
          <w:rFonts w:ascii="Calibri" w:eastAsia="Calibri" w:hAnsi="Calibri" w:cs="Calibri"/>
          <w:color w:val="000000" w:themeColor="text1"/>
          <w:sz w:val="24"/>
          <w:szCs w:val="24"/>
        </w:rPr>
        <w:t>879</w:t>
      </w:r>
    </w:p>
    <w:p w14:paraId="2861E55B" w14:textId="1339B103" w:rsidR="00BC3F30" w:rsidRPr="007B638D" w:rsidRDefault="00000000" w:rsidP="55BD3102">
      <w:pPr>
        <w:spacing w:after="0" w:line="256" w:lineRule="atLeast"/>
        <w:rPr>
          <w:rFonts w:ascii="Calibri" w:eastAsia="Calibri" w:hAnsi="Calibri" w:cs="Calibri"/>
          <w:color w:val="00B050"/>
          <w:sz w:val="24"/>
          <w:szCs w:val="24"/>
        </w:rPr>
      </w:pPr>
      <w:hyperlink>
        <w:r w:rsidR="6E7536C7" w:rsidRPr="007B638D">
          <w:rPr>
            <w:rStyle w:val="Hyperlink"/>
            <w:rFonts w:ascii="Calibri" w:eastAsia="Calibri" w:hAnsi="Calibri" w:cs="Calibri"/>
            <w:sz w:val="24"/>
            <w:szCs w:val="24"/>
          </w:rPr>
          <w:t>www.cscic.org</w:t>
        </w:r>
      </w:hyperlink>
    </w:p>
    <w:p w14:paraId="49C0E80F" w14:textId="77777777" w:rsidR="007B638D" w:rsidRDefault="00F81E7B" w:rsidP="007B638D">
      <w:pPr>
        <w:spacing w:after="0"/>
      </w:pPr>
      <w:r>
        <w:br/>
      </w:r>
    </w:p>
    <w:p w14:paraId="36A17F53" w14:textId="658F6920" w:rsidR="0EB59B47" w:rsidRDefault="412662D4" w:rsidP="007B638D">
      <w:pPr>
        <w:spacing w:after="0"/>
      </w:pPr>
      <w:r>
        <w:t>Annex 1.</w:t>
      </w:r>
      <w:r w:rsidR="007B638D">
        <w:t xml:space="preserve"> </w:t>
      </w:r>
      <w:r w:rsidR="0EB59B47">
        <w:t>To claim for staffing, fixed costs and core costs (</w:t>
      </w:r>
      <w:proofErr w:type="spellStart"/>
      <w:r w:rsidR="0EB59B47">
        <w:t>ToR</w:t>
      </w:r>
      <w:proofErr w:type="spellEnd"/>
      <w:r w:rsidR="0EB59B47">
        <w:t xml:space="preserve"> #1</w:t>
      </w:r>
      <w:r w:rsidR="009B49B4">
        <w:t>0</w:t>
      </w:r>
      <w:r w:rsidR="0EB59B47">
        <w:t>)</w:t>
      </w:r>
    </w:p>
    <w:p w14:paraId="14D57B56" w14:textId="4E293804" w:rsidR="0A9FEBDE" w:rsidRDefault="55E64BA5" w:rsidP="009B49B4">
      <w:pPr>
        <w:pStyle w:val="NoSpacing"/>
      </w:pPr>
      <w:r>
        <w:t>Excel Spreadsheet</w:t>
      </w:r>
      <w:r w:rsidR="00F3372F">
        <w:t xml:space="preserve">: </w:t>
      </w:r>
      <w:hyperlink r:id="rId14">
        <w:r w:rsidRPr="58F7BEF0">
          <w:rPr>
            <w:rStyle w:val="Hyperlink"/>
            <w:rFonts w:ascii="Calibri" w:eastAsia="Calibri" w:hAnsi="Calibri" w:cs="Calibri"/>
          </w:rPr>
          <w:t xml:space="preserve">Annex 1 </w:t>
        </w:r>
        <w:proofErr w:type="spellStart"/>
        <w:r w:rsidRPr="58F7BEF0">
          <w:rPr>
            <w:rStyle w:val="Hyperlink"/>
            <w:rFonts w:ascii="Calibri" w:eastAsia="Calibri" w:hAnsi="Calibri" w:cs="Calibri"/>
          </w:rPr>
          <w:t>ToR</w:t>
        </w:r>
        <w:proofErr w:type="spellEnd"/>
        <w:r w:rsidRPr="58F7BEF0">
          <w:rPr>
            <w:rStyle w:val="Hyperlink"/>
            <w:rFonts w:ascii="Calibri" w:eastAsia="Calibri" w:hAnsi="Calibri" w:cs="Calibri"/>
          </w:rPr>
          <w:t xml:space="preserve"> Warm Spaces Open Collective.xlsx</w:t>
        </w:r>
      </w:hyperlink>
    </w:p>
    <w:sectPr w:rsidR="0A9FEBDE" w:rsidSect="003A4618">
      <w:headerReference w:type="default" r:id="rId15"/>
      <w:footerReference w:type="default" r:id="rId16"/>
      <w:pgSz w:w="11906" w:h="16838"/>
      <w:pgMar w:top="1440" w:right="1080" w:bottom="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9BAF7" w14:textId="77777777" w:rsidR="00713701" w:rsidRDefault="00713701">
      <w:pPr>
        <w:spacing w:after="0" w:line="240" w:lineRule="auto"/>
      </w:pPr>
      <w:r>
        <w:separator/>
      </w:r>
    </w:p>
  </w:endnote>
  <w:endnote w:type="continuationSeparator" w:id="0">
    <w:p w14:paraId="3161E172" w14:textId="77777777" w:rsidR="00713701" w:rsidRDefault="00713701">
      <w:pPr>
        <w:spacing w:after="0" w:line="240" w:lineRule="auto"/>
      </w:pPr>
      <w:r>
        <w:continuationSeparator/>
      </w:r>
    </w:p>
  </w:endnote>
  <w:endnote w:type="continuationNotice" w:id="1">
    <w:p w14:paraId="4B33D025" w14:textId="77777777" w:rsidR="00713701" w:rsidRDefault="007137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55BD3102" w14:paraId="61690850" w14:textId="77777777" w:rsidTr="55BD3102">
      <w:trPr>
        <w:trHeight w:val="300"/>
      </w:trPr>
      <w:tc>
        <w:tcPr>
          <w:tcW w:w="3245" w:type="dxa"/>
        </w:tcPr>
        <w:p w14:paraId="663D412B" w14:textId="751627E4" w:rsidR="55BD3102" w:rsidRDefault="55BD3102" w:rsidP="55BD3102">
          <w:pPr>
            <w:pStyle w:val="Header"/>
            <w:ind w:left="-115"/>
          </w:pPr>
        </w:p>
      </w:tc>
      <w:tc>
        <w:tcPr>
          <w:tcW w:w="3245" w:type="dxa"/>
        </w:tcPr>
        <w:p w14:paraId="2A7020AF" w14:textId="1ED878B6" w:rsidR="55BD3102" w:rsidRDefault="55BD3102" w:rsidP="55BD3102">
          <w:pPr>
            <w:pStyle w:val="Header"/>
            <w:jc w:val="center"/>
          </w:pPr>
        </w:p>
      </w:tc>
      <w:tc>
        <w:tcPr>
          <w:tcW w:w="3245" w:type="dxa"/>
        </w:tcPr>
        <w:p w14:paraId="6259FCBA" w14:textId="07C56589" w:rsidR="55BD3102" w:rsidRDefault="55BD3102" w:rsidP="55BD3102">
          <w:pPr>
            <w:pStyle w:val="Header"/>
            <w:ind w:right="-115"/>
            <w:jc w:val="right"/>
          </w:pPr>
        </w:p>
      </w:tc>
    </w:tr>
  </w:tbl>
  <w:p w14:paraId="41EABD02" w14:textId="3C7E1177" w:rsidR="55BD3102" w:rsidRDefault="55BD3102" w:rsidP="55BD31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FABF0" w14:textId="77777777" w:rsidR="00713701" w:rsidRDefault="00713701">
      <w:pPr>
        <w:spacing w:after="0" w:line="240" w:lineRule="auto"/>
      </w:pPr>
      <w:r>
        <w:separator/>
      </w:r>
    </w:p>
  </w:footnote>
  <w:footnote w:type="continuationSeparator" w:id="0">
    <w:p w14:paraId="4935A696" w14:textId="77777777" w:rsidR="00713701" w:rsidRDefault="00713701">
      <w:pPr>
        <w:spacing w:after="0" w:line="240" w:lineRule="auto"/>
      </w:pPr>
      <w:r>
        <w:continuationSeparator/>
      </w:r>
    </w:p>
  </w:footnote>
  <w:footnote w:type="continuationNotice" w:id="1">
    <w:p w14:paraId="2411DFB4" w14:textId="77777777" w:rsidR="00713701" w:rsidRDefault="007137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55BD3102" w14:paraId="6E811B23" w14:textId="77777777" w:rsidTr="55BD3102">
      <w:trPr>
        <w:trHeight w:val="300"/>
      </w:trPr>
      <w:tc>
        <w:tcPr>
          <w:tcW w:w="3245" w:type="dxa"/>
        </w:tcPr>
        <w:p w14:paraId="3D84E728" w14:textId="0314FAA1" w:rsidR="55BD3102" w:rsidRDefault="55BD3102" w:rsidP="55BD3102">
          <w:pPr>
            <w:pStyle w:val="Header"/>
            <w:ind w:left="-115"/>
          </w:pPr>
        </w:p>
      </w:tc>
      <w:tc>
        <w:tcPr>
          <w:tcW w:w="3245" w:type="dxa"/>
        </w:tcPr>
        <w:p w14:paraId="5789263E" w14:textId="7E4B95C4" w:rsidR="55BD3102" w:rsidRDefault="55BD3102" w:rsidP="55BD3102">
          <w:pPr>
            <w:pStyle w:val="Header"/>
            <w:jc w:val="center"/>
          </w:pPr>
        </w:p>
      </w:tc>
      <w:tc>
        <w:tcPr>
          <w:tcW w:w="3245" w:type="dxa"/>
        </w:tcPr>
        <w:p w14:paraId="6CF11AF8" w14:textId="1727D538" w:rsidR="55BD3102" w:rsidRDefault="55BD3102" w:rsidP="55BD3102">
          <w:pPr>
            <w:pStyle w:val="Header"/>
            <w:ind w:right="-115"/>
            <w:jc w:val="right"/>
            <w:rPr>
              <w:rFonts w:ascii="Calibri" w:eastAsia="Calibri" w:hAnsi="Calibri" w:cs="Calibri"/>
              <w:color w:val="000000" w:themeColor="text1"/>
              <w:sz w:val="24"/>
              <w:szCs w:val="24"/>
            </w:rPr>
          </w:pPr>
          <w:r>
            <w:rPr>
              <w:noProof/>
              <w:color w:val="2B579A"/>
              <w:shd w:val="clear" w:color="auto" w:fill="E6E6E6"/>
            </w:rPr>
            <w:drawing>
              <wp:inline distT="0" distB="0" distL="0" distR="0" wp14:anchorId="473329AB" wp14:editId="08882ADF">
                <wp:extent cx="1714500" cy="569158"/>
                <wp:effectExtent l="0" t="0" r="0" b="0"/>
                <wp:docPr id="520242601" name="Picture 5202426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5691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92717C0" w14:textId="5BD1AB7E" w:rsidR="55BD3102" w:rsidRDefault="55BD3102" w:rsidP="55BD31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E07D1"/>
    <w:multiLevelType w:val="hybridMultilevel"/>
    <w:tmpl w:val="2A1CD4BE"/>
    <w:lvl w:ilvl="0" w:tplc="2FC05198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318C7"/>
    <w:multiLevelType w:val="hybridMultilevel"/>
    <w:tmpl w:val="63A652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F6953"/>
    <w:multiLevelType w:val="hybridMultilevel"/>
    <w:tmpl w:val="E3024D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2FC05198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1C643"/>
    <w:multiLevelType w:val="hybridMultilevel"/>
    <w:tmpl w:val="FFFFFFFF"/>
    <w:lvl w:ilvl="0" w:tplc="CEEE0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E981F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7CB8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90E2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E837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AA2B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EA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2610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84DB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627A51"/>
    <w:multiLevelType w:val="hybridMultilevel"/>
    <w:tmpl w:val="FFFFFFFF"/>
    <w:lvl w:ilvl="0" w:tplc="42681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C2DE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CC0A1A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 w:tplc="EC0048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EE8C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E4F9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967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1AE6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C0F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EB0C4E"/>
    <w:multiLevelType w:val="hybridMultilevel"/>
    <w:tmpl w:val="612AEA26"/>
    <w:lvl w:ilvl="0" w:tplc="641AC88C">
      <w:start w:val="1"/>
      <w:numFmt w:val="decimal"/>
      <w:lvlText w:val="%1."/>
      <w:lvlJc w:val="left"/>
      <w:pPr>
        <w:ind w:left="720" w:hanging="360"/>
      </w:pPr>
    </w:lvl>
    <w:lvl w:ilvl="1" w:tplc="47B42738">
      <w:start w:val="1"/>
      <w:numFmt w:val="lowerLetter"/>
      <w:lvlText w:val="%2."/>
      <w:lvlJc w:val="left"/>
      <w:pPr>
        <w:ind w:left="1440" w:hanging="360"/>
      </w:pPr>
    </w:lvl>
    <w:lvl w:ilvl="2" w:tplc="D8782556">
      <w:start w:val="1"/>
      <w:numFmt w:val="lowerRoman"/>
      <w:lvlText w:val="%3."/>
      <w:lvlJc w:val="right"/>
      <w:pPr>
        <w:ind w:left="2160" w:hanging="180"/>
      </w:pPr>
    </w:lvl>
    <w:lvl w:ilvl="3" w:tplc="A9A21FE4">
      <w:start w:val="1"/>
      <w:numFmt w:val="decimal"/>
      <w:lvlText w:val="%4."/>
      <w:lvlJc w:val="left"/>
      <w:pPr>
        <w:ind w:left="2880" w:hanging="360"/>
      </w:pPr>
    </w:lvl>
    <w:lvl w:ilvl="4" w:tplc="D2966D76">
      <w:start w:val="1"/>
      <w:numFmt w:val="lowerLetter"/>
      <w:lvlText w:val="%5."/>
      <w:lvlJc w:val="left"/>
      <w:pPr>
        <w:ind w:left="3600" w:hanging="360"/>
      </w:pPr>
    </w:lvl>
    <w:lvl w:ilvl="5" w:tplc="D504B48A">
      <w:start w:val="1"/>
      <w:numFmt w:val="lowerRoman"/>
      <w:lvlText w:val="%6."/>
      <w:lvlJc w:val="right"/>
      <w:pPr>
        <w:ind w:left="4320" w:hanging="180"/>
      </w:pPr>
    </w:lvl>
    <w:lvl w:ilvl="6" w:tplc="9CEC826A">
      <w:start w:val="1"/>
      <w:numFmt w:val="decimal"/>
      <w:lvlText w:val="%7."/>
      <w:lvlJc w:val="left"/>
      <w:pPr>
        <w:ind w:left="5040" w:hanging="360"/>
      </w:pPr>
    </w:lvl>
    <w:lvl w:ilvl="7" w:tplc="7ECA6C96">
      <w:start w:val="1"/>
      <w:numFmt w:val="lowerLetter"/>
      <w:lvlText w:val="%8."/>
      <w:lvlJc w:val="left"/>
      <w:pPr>
        <w:ind w:left="5760" w:hanging="360"/>
      </w:pPr>
    </w:lvl>
    <w:lvl w:ilvl="8" w:tplc="4406198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FCC66"/>
    <w:multiLevelType w:val="hybridMultilevel"/>
    <w:tmpl w:val="FFFFFFFF"/>
    <w:lvl w:ilvl="0" w:tplc="B59A4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B256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4609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600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6862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FAEF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C211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9A8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6668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586069">
    <w:abstractNumId w:val="3"/>
  </w:num>
  <w:num w:numId="2" w16cid:durableId="492918062">
    <w:abstractNumId w:val="6"/>
  </w:num>
  <w:num w:numId="3" w16cid:durableId="475470">
    <w:abstractNumId w:val="5"/>
  </w:num>
  <w:num w:numId="4" w16cid:durableId="573785788">
    <w:abstractNumId w:val="4"/>
  </w:num>
  <w:num w:numId="5" w16cid:durableId="553740530">
    <w:abstractNumId w:val="2"/>
  </w:num>
  <w:num w:numId="6" w16cid:durableId="1218854554">
    <w:abstractNumId w:val="0"/>
  </w:num>
  <w:num w:numId="7" w16cid:durableId="1535459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92F8BBC"/>
    <w:rsid w:val="00000ED4"/>
    <w:rsid w:val="00002343"/>
    <w:rsid w:val="000034E3"/>
    <w:rsid w:val="00007EAC"/>
    <w:rsid w:val="00010499"/>
    <w:rsid w:val="00011969"/>
    <w:rsid w:val="00012DB1"/>
    <w:rsid w:val="0001430B"/>
    <w:rsid w:val="00017608"/>
    <w:rsid w:val="00023F37"/>
    <w:rsid w:val="00025B09"/>
    <w:rsid w:val="00026CDD"/>
    <w:rsid w:val="00031C4C"/>
    <w:rsid w:val="00032160"/>
    <w:rsid w:val="00034149"/>
    <w:rsid w:val="000349E1"/>
    <w:rsid w:val="00036EE4"/>
    <w:rsid w:val="000404CC"/>
    <w:rsid w:val="0004197A"/>
    <w:rsid w:val="00042A03"/>
    <w:rsid w:val="00046555"/>
    <w:rsid w:val="0004749C"/>
    <w:rsid w:val="00050C87"/>
    <w:rsid w:val="000511C4"/>
    <w:rsid w:val="00053349"/>
    <w:rsid w:val="00053927"/>
    <w:rsid w:val="00054518"/>
    <w:rsid w:val="00060039"/>
    <w:rsid w:val="00063791"/>
    <w:rsid w:val="0007669D"/>
    <w:rsid w:val="000766A0"/>
    <w:rsid w:val="00077F3B"/>
    <w:rsid w:val="00080492"/>
    <w:rsid w:val="000A35B8"/>
    <w:rsid w:val="000A6EFE"/>
    <w:rsid w:val="000A7B7D"/>
    <w:rsid w:val="000B0C06"/>
    <w:rsid w:val="000B228D"/>
    <w:rsid w:val="000B4D11"/>
    <w:rsid w:val="000B4FA2"/>
    <w:rsid w:val="000B7003"/>
    <w:rsid w:val="000C54AF"/>
    <w:rsid w:val="000D06A3"/>
    <w:rsid w:val="000D61B0"/>
    <w:rsid w:val="000E0D8D"/>
    <w:rsid w:val="000E4676"/>
    <w:rsid w:val="000E5E61"/>
    <w:rsid w:val="000E6823"/>
    <w:rsid w:val="000F1347"/>
    <w:rsid w:val="000F2CEE"/>
    <w:rsid w:val="000F3FC4"/>
    <w:rsid w:val="000F6C00"/>
    <w:rsid w:val="0010154F"/>
    <w:rsid w:val="0010212D"/>
    <w:rsid w:val="001027EF"/>
    <w:rsid w:val="001035FE"/>
    <w:rsid w:val="00110552"/>
    <w:rsid w:val="00111F27"/>
    <w:rsid w:val="00115D2D"/>
    <w:rsid w:val="00122509"/>
    <w:rsid w:val="00124B98"/>
    <w:rsid w:val="00127120"/>
    <w:rsid w:val="00130870"/>
    <w:rsid w:val="00130DF9"/>
    <w:rsid w:val="0013101C"/>
    <w:rsid w:val="001362F0"/>
    <w:rsid w:val="00136987"/>
    <w:rsid w:val="001401B8"/>
    <w:rsid w:val="00143009"/>
    <w:rsid w:val="001439A0"/>
    <w:rsid w:val="0014710D"/>
    <w:rsid w:val="001634EF"/>
    <w:rsid w:val="00164EBF"/>
    <w:rsid w:val="0016622C"/>
    <w:rsid w:val="00166BE0"/>
    <w:rsid w:val="00166DF0"/>
    <w:rsid w:val="00170737"/>
    <w:rsid w:val="0017091F"/>
    <w:rsid w:val="00170D04"/>
    <w:rsid w:val="00171491"/>
    <w:rsid w:val="001838DE"/>
    <w:rsid w:val="001845C9"/>
    <w:rsid w:val="00185D68"/>
    <w:rsid w:val="00196D55"/>
    <w:rsid w:val="001970FB"/>
    <w:rsid w:val="001A1FEA"/>
    <w:rsid w:val="001A7447"/>
    <w:rsid w:val="001B1316"/>
    <w:rsid w:val="001C11BD"/>
    <w:rsid w:val="001C180E"/>
    <w:rsid w:val="001C546D"/>
    <w:rsid w:val="001E1205"/>
    <w:rsid w:val="001E12D1"/>
    <w:rsid w:val="001E12EC"/>
    <w:rsid w:val="001E792B"/>
    <w:rsid w:val="001E795B"/>
    <w:rsid w:val="001F59CE"/>
    <w:rsid w:val="001F658A"/>
    <w:rsid w:val="001F74CA"/>
    <w:rsid w:val="001F78EA"/>
    <w:rsid w:val="00201950"/>
    <w:rsid w:val="002046FA"/>
    <w:rsid w:val="002148FB"/>
    <w:rsid w:val="002260F4"/>
    <w:rsid w:val="00231298"/>
    <w:rsid w:val="00233EFE"/>
    <w:rsid w:val="00236FC3"/>
    <w:rsid w:val="00246084"/>
    <w:rsid w:val="002462E3"/>
    <w:rsid w:val="002476DB"/>
    <w:rsid w:val="002505C0"/>
    <w:rsid w:val="00256DBB"/>
    <w:rsid w:val="00270D5E"/>
    <w:rsid w:val="00271F45"/>
    <w:rsid w:val="00276039"/>
    <w:rsid w:val="00280EDE"/>
    <w:rsid w:val="00283E11"/>
    <w:rsid w:val="002846DD"/>
    <w:rsid w:val="00286BBD"/>
    <w:rsid w:val="00290CA2"/>
    <w:rsid w:val="002A32AE"/>
    <w:rsid w:val="002A533F"/>
    <w:rsid w:val="002A5E46"/>
    <w:rsid w:val="002A7B42"/>
    <w:rsid w:val="002B3380"/>
    <w:rsid w:val="002B4292"/>
    <w:rsid w:val="002C294B"/>
    <w:rsid w:val="002C5301"/>
    <w:rsid w:val="002D12E2"/>
    <w:rsid w:val="002D5E15"/>
    <w:rsid w:val="002D7436"/>
    <w:rsid w:val="002E3033"/>
    <w:rsid w:val="002F0314"/>
    <w:rsid w:val="002F6F08"/>
    <w:rsid w:val="002F7409"/>
    <w:rsid w:val="00304C8E"/>
    <w:rsid w:val="003061FA"/>
    <w:rsid w:val="0031026C"/>
    <w:rsid w:val="00311A46"/>
    <w:rsid w:val="00311ACD"/>
    <w:rsid w:val="003121F7"/>
    <w:rsid w:val="003157B0"/>
    <w:rsid w:val="003179CB"/>
    <w:rsid w:val="00320BBE"/>
    <w:rsid w:val="00321FBC"/>
    <w:rsid w:val="003221F9"/>
    <w:rsid w:val="00327CFA"/>
    <w:rsid w:val="0033203B"/>
    <w:rsid w:val="00336741"/>
    <w:rsid w:val="003409B1"/>
    <w:rsid w:val="003438ED"/>
    <w:rsid w:val="003444B4"/>
    <w:rsid w:val="00345557"/>
    <w:rsid w:val="00347848"/>
    <w:rsid w:val="0035031C"/>
    <w:rsid w:val="00352523"/>
    <w:rsid w:val="003528B9"/>
    <w:rsid w:val="003562CE"/>
    <w:rsid w:val="003610C2"/>
    <w:rsid w:val="003626EF"/>
    <w:rsid w:val="003679D5"/>
    <w:rsid w:val="00370C5D"/>
    <w:rsid w:val="00370C80"/>
    <w:rsid w:val="00371BF2"/>
    <w:rsid w:val="00376C88"/>
    <w:rsid w:val="00387338"/>
    <w:rsid w:val="0039036C"/>
    <w:rsid w:val="00392514"/>
    <w:rsid w:val="003925E2"/>
    <w:rsid w:val="00396BBC"/>
    <w:rsid w:val="00396F70"/>
    <w:rsid w:val="003A4618"/>
    <w:rsid w:val="003B5666"/>
    <w:rsid w:val="003C0E2C"/>
    <w:rsid w:val="003C565D"/>
    <w:rsid w:val="003C71EC"/>
    <w:rsid w:val="003C7CB5"/>
    <w:rsid w:val="003D0888"/>
    <w:rsid w:val="003D31D0"/>
    <w:rsid w:val="003E0496"/>
    <w:rsid w:val="003E2E78"/>
    <w:rsid w:val="003E61CC"/>
    <w:rsid w:val="003E7CBE"/>
    <w:rsid w:val="003F3438"/>
    <w:rsid w:val="003F4777"/>
    <w:rsid w:val="003F769F"/>
    <w:rsid w:val="0040750C"/>
    <w:rsid w:val="00407967"/>
    <w:rsid w:val="0041016C"/>
    <w:rsid w:val="004126F6"/>
    <w:rsid w:val="00412FD2"/>
    <w:rsid w:val="00422082"/>
    <w:rsid w:val="00423754"/>
    <w:rsid w:val="0042724D"/>
    <w:rsid w:val="00427C85"/>
    <w:rsid w:val="00430E91"/>
    <w:rsid w:val="00434EB6"/>
    <w:rsid w:val="00435E9B"/>
    <w:rsid w:val="00435EBC"/>
    <w:rsid w:val="004361F7"/>
    <w:rsid w:val="004376AE"/>
    <w:rsid w:val="00437923"/>
    <w:rsid w:val="004404EB"/>
    <w:rsid w:val="00441C1F"/>
    <w:rsid w:val="004513B4"/>
    <w:rsid w:val="004522D7"/>
    <w:rsid w:val="00453EFF"/>
    <w:rsid w:val="004555B2"/>
    <w:rsid w:val="00457F55"/>
    <w:rsid w:val="004627D7"/>
    <w:rsid w:val="004628CF"/>
    <w:rsid w:val="00470A66"/>
    <w:rsid w:val="00471FBC"/>
    <w:rsid w:val="00480500"/>
    <w:rsid w:val="00484E40"/>
    <w:rsid w:val="0048693E"/>
    <w:rsid w:val="004900BD"/>
    <w:rsid w:val="004900E3"/>
    <w:rsid w:val="00490A0D"/>
    <w:rsid w:val="0049296B"/>
    <w:rsid w:val="004B0547"/>
    <w:rsid w:val="004B3E06"/>
    <w:rsid w:val="004B70AC"/>
    <w:rsid w:val="004B7A19"/>
    <w:rsid w:val="004C13F0"/>
    <w:rsid w:val="004C191C"/>
    <w:rsid w:val="004D3F56"/>
    <w:rsid w:val="004D5159"/>
    <w:rsid w:val="004D581F"/>
    <w:rsid w:val="004D65B4"/>
    <w:rsid w:val="004E29D4"/>
    <w:rsid w:val="004E4391"/>
    <w:rsid w:val="004E73E9"/>
    <w:rsid w:val="004E7B68"/>
    <w:rsid w:val="004F12AB"/>
    <w:rsid w:val="004F391A"/>
    <w:rsid w:val="004F41BC"/>
    <w:rsid w:val="004F50B6"/>
    <w:rsid w:val="004F6233"/>
    <w:rsid w:val="0051025D"/>
    <w:rsid w:val="0051067B"/>
    <w:rsid w:val="00510FA1"/>
    <w:rsid w:val="00511CD7"/>
    <w:rsid w:val="00512113"/>
    <w:rsid w:val="005121A7"/>
    <w:rsid w:val="00514B82"/>
    <w:rsid w:val="00515F7B"/>
    <w:rsid w:val="00520638"/>
    <w:rsid w:val="00522704"/>
    <w:rsid w:val="00530B14"/>
    <w:rsid w:val="00533C22"/>
    <w:rsid w:val="00537330"/>
    <w:rsid w:val="00544882"/>
    <w:rsid w:val="00544BC6"/>
    <w:rsid w:val="00545240"/>
    <w:rsid w:val="005460B8"/>
    <w:rsid w:val="00554E16"/>
    <w:rsid w:val="00561383"/>
    <w:rsid w:val="00564246"/>
    <w:rsid w:val="00566AC5"/>
    <w:rsid w:val="0057056C"/>
    <w:rsid w:val="00574BB5"/>
    <w:rsid w:val="005754CB"/>
    <w:rsid w:val="00585539"/>
    <w:rsid w:val="00592481"/>
    <w:rsid w:val="00592CA1"/>
    <w:rsid w:val="005A4724"/>
    <w:rsid w:val="005A55EC"/>
    <w:rsid w:val="005A6938"/>
    <w:rsid w:val="005B52BA"/>
    <w:rsid w:val="005C09EB"/>
    <w:rsid w:val="005C3158"/>
    <w:rsid w:val="005E7D9C"/>
    <w:rsid w:val="005F3DC6"/>
    <w:rsid w:val="005F57C3"/>
    <w:rsid w:val="005F7E5B"/>
    <w:rsid w:val="006043C1"/>
    <w:rsid w:val="006054B5"/>
    <w:rsid w:val="00625D74"/>
    <w:rsid w:val="006365FA"/>
    <w:rsid w:val="006372A7"/>
    <w:rsid w:val="00641C1A"/>
    <w:rsid w:val="00643654"/>
    <w:rsid w:val="00644198"/>
    <w:rsid w:val="0064588A"/>
    <w:rsid w:val="006477B7"/>
    <w:rsid w:val="006509E7"/>
    <w:rsid w:val="006557D7"/>
    <w:rsid w:val="00656549"/>
    <w:rsid w:val="00657101"/>
    <w:rsid w:val="00660083"/>
    <w:rsid w:val="00661920"/>
    <w:rsid w:val="00665F11"/>
    <w:rsid w:val="0066690F"/>
    <w:rsid w:val="0068024E"/>
    <w:rsid w:val="00683DA6"/>
    <w:rsid w:val="00683F21"/>
    <w:rsid w:val="00684F04"/>
    <w:rsid w:val="00692F64"/>
    <w:rsid w:val="00693019"/>
    <w:rsid w:val="00694561"/>
    <w:rsid w:val="006961BE"/>
    <w:rsid w:val="006A5027"/>
    <w:rsid w:val="006A5218"/>
    <w:rsid w:val="006B0BD4"/>
    <w:rsid w:val="006B7D5C"/>
    <w:rsid w:val="006C1F3F"/>
    <w:rsid w:val="006C2588"/>
    <w:rsid w:val="006C4F61"/>
    <w:rsid w:val="006C5662"/>
    <w:rsid w:val="006C5C2F"/>
    <w:rsid w:val="006D3AAB"/>
    <w:rsid w:val="006D3FEC"/>
    <w:rsid w:val="006E1B59"/>
    <w:rsid w:val="006E3C3D"/>
    <w:rsid w:val="006E706A"/>
    <w:rsid w:val="006F280E"/>
    <w:rsid w:val="006F36C6"/>
    <w:rsid w:val="006F4C60"/>
    <w:rsid w:val="006F5F9E"/>
    <w:rsid w:val="006F7152"/>
    <w:rsid w:val="00701060"/>
    <w:rsid w:val="00701DFA"/>
    <w:rsid w:val="00704E20"/>
    <w:rsid w:val="00706780"/>
    <w:rsid w:val="00706E83"/>
    <w:rsid w:val="00711B32"/>
    <w:rsid w:val="00712346"/>
    <w:rsid w:val="00713701"/>
    <w:rsid w:val="00714B5C"/>
    <w:rsid w:val="007159DF"/>
    <w:rsid w:val="00724EEC"/>
    <w:rsid w:val="007268F1"/>
    <w:rsid w:val="00744617"/>
    <w:rsid w:val="007457AB"/>
    <w:rsid w:val="00745B03"/>
    <w:rsid w:val="007460D6"/>
    <w:rsid w:val="00753F50"/>
    <w:rsid w:val="00765605"/>
    <w:rsid w:val="00767C0A"/>
    <w:rsid w:val="0077261A"/>
    <w:rsid w:val="00775839"/>
    <w:rsid w:val="0078552E"/>
    <w:rsid w:val="00790663"/>
    <w:rsid w:val="00791995"/>
    <w:rsid w:val="00792BDB"/>
    <w:rsid w:val="007964A0"/>
    <w:rsid w:val="007A332C"/>
    <w:rsid w:val="007A6D96"/>
    <w:rsid w:val="007B16FA"/>
    <w:rsid w:val="007B638D"/>
    <w:rsid w:val="007C3E91"/>
    <w:rsid w:val="007D637F"/>
    <w:rsid w:val="007E5978"/>
    <w:rsid w:val="007F455C"/>
    <w:rsid w:val="007F6220"/>
    <w:rsid w:val="00804A0E"/>
    <w:rsid w:val="00807E02"/>
    <w:rsid w:val="008232C3"/>
    <w:rsid w:val="008311D3"/>
    <w:rsid w:val="0083125D"/>
    <w:rsid w:val="00831D9C"/>
    <w:rsid w:val="0083607A"/>
    <w:rsid w:val="008376CF"/>
    <w:rsid w:val="00844F30"/>
    <w:rsid w:val="0084701A"/>
    <w:rsid w:val="00853613"/>
    <w:rsid w:val="00856D06"/>
    <w:rsid w:val="008725BB"/>
    <w:rsid w:val="00886045"/>
    <w:rsid w:val="00886C20"/>
    <w:rsid w:val="00890658"/>
    <w:rsid w:val="00893857"/>
    <w:rsid w:val="0089498D"/>
    <w:rsid w:val="00897BAA"/>
    <w:rsid w:val="008A0D46"/>
    <w:rsid w:val="008B166F"/>
    <w:rsid w:val="008D5311"/>
    <w:rsid w:val="008E0EFA"/>
    <w:rsid w:val="008E1EAC"/>
    <w:rsid w:val="008E35CC"/>
    <w:rsid w:val="008E42C9"/>
    <w:rsid w:val="008F0F89"/>
    <w:rsid w:val="008F2E22"/>
    <w:rsid w:val="008F5C03"/>
    <w:rsid w:val="00904C6E"/>
    <w:rsid w:val="00907093"/>
    <w:rsid w:val="00916CC6"/>
    <w:rsid w:val="00916D23"/>
    <w:rsid w:val="009171C8"/>
    <w:rsid w:val="009232D2"/>
    <w:rsid w:val="00925786"/>
    <w:rsid w:val="0092601D"/>
    <w:rsid w:val="00930ED9"/>
    <w:rsid w:val="00941E44"/>
    <w:rsid w:val="00944797"/>
    <w:rsid w:val="00947C16"/>
    <w:rsid w:val="009507A0"/>
    <w:rsid w:val="00950BEA"/>
    <w:rsid w:val="00953FC6"/>
    <w:rsid w:val="00961C44"/>
    <w:rsid w:val="0096399B"/>
    <w:rsid w:val="0096642B"/>
    <w:rsid w:val="0096742B"/>
    <w:rsid w:val="00972528"/>
    <w:rsid w:val="00982A14"/>
    <w:rsid w:val="00986147"/>
    <w:rsid w:val="00992BA4"/>
    <w:rsid w:val="0099632B"/>
    <w:rsid w:val="009B0C30"/>
    <w:rsid w:val="009B2234"/>
    <w:rsid w:val="009B32A8"/>
    <w:rsid w:val="009B49B4"/>
    <w:rsid w:val="009B4A34"/>
    <w:rsid w:val="009C0C66"/>
    <w:rsid w:val="009C2559"/>
    <w:rsid w:val="009C396C"/>
    <w:rsid w:val="009C4A56"/>
    <w:rsid w:val="009D28D4"/>
    <w:rsid w:val="009D61CC"/>
    <w:rsid w:val="009E4122"/>
    <w:rsid w:val="009E7F57"/>
    <w:rsid w:val="009F1048"/>
    <w:rsid w:val="009F7949"/>
    <w:rsid w:val="009F79E2"/>
    <w:rsid w:val="00A01B9B"/>
    <w:rsid w:val="00A137B2"/>
    <w:rsid w:val="00A1508A"/>
    <w:rsid w:val="00A158F9"/>
    <w:rsid w:val="00A23E55"/>
    <w:rsid w:val="00A2719E"/>
    <w:rsid w:val="00A33198"/>
    <w:rsid w:val="00A3371A"/>
    <w:rsid w:val="00A3688D"/>
    <w:rsid w:val="00A4043E"/>
    <w:rsid w:val="00A436EB"/>
    <w:rsid w:val="00A628EC"/>
    <w:rsid w:val="00A62DAA"/>
    <w:rsid w:val="00A64E7E"/>
    <w:rsid w:val="00A65812"/>
    <w:rsid w:val="00A65AA1"/>
    <w:rsid w:val="00A74691"/>
    <w:rsid w:val="00A75578"/>
    <w:rsid w:val="00A80AE6"/>
    <w:rsid w:val="00A814A0"/>
    <w:rsid w:val="00A81E46"/>
    <w:rsid w:val="00A82E20"/>
    <w:rsid w:val="00A85D19"/>
    <w:rsid w:val="00A86D0E"/>
    <w:rsid w:val="00A9284E"/>
    <w:rsid w:val="00AA41C5"/>
    <w:rsid w:val="00AA4C3E"/>
    <w:rsid w:val="00AA5A8C"/>
    <w:rsid w:val="00AB0237"/>
    <w:rsid w:val="00AC0BAC"/>
    <w:rsid w:val="00AC228B"/>
    <w:rsid w:val="00AC2401"/>
    <w:rsid w:val="00AD1B39"/>
    <w:rsid w:val="00AD26B7"/>
    <w:rsid w:val="00AD381B"/>
    <w:rsid w:val="00AD681E"/>
    <w:rsid w:val="00AE0908"/>
    <w:rsid w:val="00AE1CB6"/>
    <w:rsid w:val="00AE37E7"/>
    <w:rsid w:val="00B0362E"/>
    <w:rsid w:val="00B0441E"/>
    <w:rsid w:val="00B1220C"/>
    <w:rsid w:val="00B13B23"/>
    <w:rsid w:val="00B223EC"/>
    <w:rsid w:val="00B23A20"/>
    <w:rsid w:val="00B300A0"/>
    <w:rsid w:val="00B307BE"/>
    <w:rsid w:val="00B44997"/>
    <w:rsid w:val="00B47CF3"/>
    <w:rsid w:val="00B51C53"/>
    <w:rsid w:val="00B603C5"/>
    <w:rsid w:val="00B629E2"/>
    <w:rsid w:val="00B65F25"/>
    <w:rsid w:val="00B730C2"/>
    <w:rsid w:val="00B9062F"/>
    <w:rsid w:val="00B927F4"/>
    <w:rsid w:val="00B93478"/>
    <w:rsid w:val="00B942FD"/>
    <w:rsid w:val="00B963DA"/>
    <w:rsid w:val="00BB09F2"/>
    <w:rsid w:val="00BB5E24"/>
    <w:rsid w:val="00BC3825"/>
    <w:rsid w:val="00BC3F30"/>
    <w:rsid w:val="00BC43A9"/>
    <w:rsid w:val="00BC6A02"/>
    <w:rsid w:val="00BC7872"/>
    <w:rsid w:val="00BD2BBA"/>
    <w:rsid w:val="00BD34DD"/>
    <w:rsid w:val="00BD44C6"/>
    <w:rsid w:val="00BD5179"/>
    <w:rsid w:val="00BE2DBE"/>
    <w:rsid w:val="00BE4C02"/>
    <w:rsid w:val="00BE5154"/>
    <w:rsid w:val="00BF1605"/>
    <w:rsid w:val="00C004E0"/>
    <w:rsid w:val="00C007FE"/>
    <w:rsid w:val="00C0490B"/>
    <w:rsid w:val="00C04E03"/>
    <w:rsid w:val="00C06CE8"/>
    <w:rsid w:val="00C14126"/>
    <w:rsid w:val="00C14542"/>
    <w:rsid w:val="00C1556A"/>
    <w:rsid w:val="00C34827"/>
    <w:rsid w:val="00C3499F"/>
    <w:rsid w:val="00C34F7D"/>
    <w:rsid w:val="00C362D9"/>
    <w:rsid w:val="00C36DFD"/>
    <w:rsid w:val="00C43D74"/>
    <w:rsid w:val="00C44077"/>
    <w:rsid w:val="00C449E0"/>
    <w:rsid w:val="00C46F5B"/>
    <w:rsid w:val="00C47CE7"/>
    <w:rsid w:val="00C51C9C"/>
    <w:rsid w:val="00C528CD"/>
    <w:rsid w:val="00C56A46"/>
    <w:rsid w:val="00C610A6"/>
    <w:rsid w:val="00C62EAB"/>
    <w:rsid w:val="00C64CC6"/>
    <w:rsid w:val="00C65C7D"/>
    <w:rsid w:val="00C70F55"/>
    <w:rsid w:val="00C72626"/>
    <w:rsid w:val="00C756D5"/>
    <w:rsid w:val="00C80A33"/>
    <w:rsid w:val="00C86FAD"/>
    <w:rsid w:val="00C94E27"/>
    <w:rsid w:val="00C96CA3"/>
    <w:rsid w:val="00CA4715"/>
    <w:rsid w:val="00CA49F6"/>
    <w:rsid w:val="00CA4EB0"/>
    <w:rsid w:val="00CA4FEE"/>
    <w:rsid w:val="00CB065D"/>
    <w:rsid w:val="00CB1875"/>
    <w:rsid w:val="00CB27D7"/>
    <w:rsid w:val="00CB5D6C"/>
    <w:rsid w:val="00CB6714"/>
    <w:rsid w:val="00CC2E1E"/>
    <w:rsid w:val="00CC3352"/>
    <w:rsid w:val="00CC47D0"/>
    <w:rsid w:val="00CD4848"/>
    <w:rsid w:val="00CD4C1E"/>
    <w:rsid w:val="00CD64A9"/>
    <w:rsid w:val="00CE36FB"/>
    <w:rsid w:val="00CE7A6A"/>
    <w:rsid w:val="00CE7EC9"/>
    <w:rsid w:val="00CF023D"/>
    <w:rsid w:val="00CF02EC"/>
    <w:rsid w:val="00CF0C50"/>
    <w:rsid w:val="00CF37D3"/>
    <w:rsid w:val="00CF561E"/>
    <w:rsid w:val="00CF7097"/>
    <w:rsid w:val="00CF7316"/>
    <w:rsid w:val="00D01C10"/>
    <w:rsid w:val="00D0671E"/>
    <w:rsid w:val="00D07477"/>
    <w:rsid w:val="00D13914"/>
    <w:rsid w:val="00D1703A"/>
    <w:rsid w:val="00D2117E"/>
    <w:rsid w:val="00D257D5"/>
    <w:rsid w:val="00D3268E"/>
    <w:rsid w:val="00D32A64"/>
    <w:rsid w:val="00D33814"/>
    <w:rsid w:val="00D44C43"/>
    <w:rsid w:val="00D469F5"/>
    <w:rsid w:val="00D612D8"/>
    <w:rsid w:val="00D64E7A"/>
    <w:rsid w:val="00D65F12"/>
    <w:rsid w:val="00D6785E"/>
    <w:rsid w:val="00D70DB5"/>
    <w:rsid w:val="00D775B2"/>
    <w:rsid w:val="00D83F1C"/>
    <w:rsid w:val="00D92C94"/>
    <w:rsid w:val="00D93F0B"/>
    <w:rsid w:val="00D95FC4"/>
    <w:rsid w:val="00D9647D"/>
    <w:rsid w:val="00DA10D4"/>
    <w:rsid w:val="00DA33DA"/>
    <w:rsid w:val="00DB074F"/>
    <w:rsid w:val="00DB3ECA"/>
    <w:rsid w:val="00DB662E"/>
    <w:rsid w:val="00DC6CF9"/>
    <w:rsid w:val="00DD07FA"/>
    <w:rsid w:val="00DD35D8"/>
    <w:rsid w:val="00DD3AED"/>
    <w:rsid w:val="00DD5437"/>
    <w:rsid w:val="00DD6079"/>
    <w:rsid w:val="00DD615C"/>
    <w:rsid w:val="00DE16A9"/>
    <w:rsid w:val="00DE2B82"/>
    <w:rsid w:val="00DF58E2"/>
    <w:rsid w:val="00DF5904"/>
    <w:rsid w:val="00DF5CE8"/>
    <w:rsid w:val="00E03632"/>
    <w:rsid w:val="00E04212"/>
    <w:rsid w:val="00E04C91"/>
    <w:rsid w:val="00E10256"/>
    <w:rsid w:val="00E13507"/>
    <w:rsid w:val="00E167A4"/>
    <w:rsid w:val="00E17275"/>
    <w:rsid w:val="00E17D8C"/>
    <w:rsid w:val="00E2332C"/>
    <w:rsid w:val="00E25A62"/>
    <w:rsid w:val="00E33AD1"/>
    <w:rsid w:val="00E42F79"/>
    <w:rsid w:val="00E47594"/>
    <w:rsid w:val="00E52D37"/>
    <w:rsid w:val="00E54722"/>
    <w:rsid w:val="00E55140"/>
    <w:rsid w:val="00E72D15"/>
    <w:rsid w:val="00E73620"/>
    <w:rsid w:val="00E839C2"/>
    <w:rsid w:val="00E84BBE"/>
    <w:rsid w:val="00EA06EE"/>
    <w:rsid w:val="00EA0CFA"/>
    <w:rsid w:val="00EA132A"/>
    <w:rsid w:val="00EA1456"/>
    <w:rsid w:val="00EA5769"/>
    <w:rsid w:val="00EA6619"/>
    <w:rsid w:val="00EA6B19"/>
    <w:rsid w:val="00EB219A"/>
    <w:rsid w:val="00EB6005"/>
    <w:rsid w:val="00EB60E9"/>
    <w:rsid w:val="00EC0C84"/>
    <w:rsid w:val="00EE49CA"/>
    <w:rsid w:val="00EE5C5D"/>
    <w:rsid w:val="00EF2850"/>
    <w:rsid w:val="00EF5AD1"/>
    <w:rsid w:val="00EF6D33"/>
    <w:rsid w:val="00F0228C"/>
    <w:rsid w:val="00F02F92"/>
    <w:rsid w:val="00F10621"/>
    <w:rsid w:val="00F261A9"/>
    <w:rsid w:val="00F31AAD"/>
    <w:rsid w:val="00F32EFC"/>
    <w:rsid w:val="00F3372F"/>
    <w:rsid w:val="00F36131"/>
    <w:rsid w:val="00F36576"/>
    <w:rsid w:val="00F41918"/>
    <w:rsid w:val="00F511A9"/>
    <w:rsid w:val="00F603D8"/>
    <w:rsid w:val="00F61CAA"/>
    <w:rsid w:val="00F61D02"/>
    <w:rsid w:val="00F66324"/>
    <w:rsid w:val="00F816AD"/>
    <w:rsid w:val="00F81E7B"/>
    <w:rsid w:val="00F91081"/>
    <w:rsid w:val="00F92432"/>
    <w:rsid w:val="00F92433"/>
    <w:rsid w:val="00F94AE9"/>
    <w:rsid w:val="00F965A4"/>
    <w:rsid w:val="00FA0884"/>
    <w:rsid w:val="00FA4387"/>
    <w:rsid w:val="00FB1A28"/>
    <w:rsid w:val="00FC60D5"/>
    <w:rsid w:val="00FC784F"/>
    <w:rsid w:val="00FD4BC3"/>
    <w:rsid w:val="00FD6AC1"/>
    <w:rsid w:val="0168FC38"/>
    <w:rsid w:val="017773E2"/>
    <w:rsid w:val="017E581C"/>
    <w:rsid w:val="01C57A1A"/>
    <w:rsid w:val="01D84506"/>
    <w:rsid w:val="024F9AC9"/>
    <w:rsid w:val="029328DE"/>
    <w:rsid w:val="02C798E6"/>
    <w:rsid w:val="02D0A9FF"/>
    <w:rsid w:val="0308C668"/>
    <w:rsid w:val="036F7627"/>
    <w:rsid w:val="039447DD"/>
    <w:rsid w:val="039A45F6"/>
    <w:rsid w:val="03D2C7FC"/>
    <w:rsid w:val="044B5A7B"/>
    <w:rsid w:val="04711F96"/>
    <w:rsid w:val="04F76E90"/>
    <w:rsid w:val="05199B8F"/>
    <w:rsid w:val="054DE1F2"/>
    <w:rsid w:val="058AAABA"/>
    <w:rsid w:val="059955DB"/>
    <w:rsid w:val="05BAF6A8"/>
    <w:rsid w:val="05FAD8C3"/>
    <w:rsid w:val="06469B78"/>
    <w:rsid w:val="06530865"/>
    <w:rsid w:val="0707761A"/>
    <w:rsid w:val="070CFA87"/>
    <w:rsid w:val="071B1388"/>
    <w:rsid w:val="07341B92"/>
    <w:rsid w:val="07556643"/>
    <w:rsid w:val="0764819E"/>
    <w:rsid w:val="079051D8"/>
    <w:rsid w:val="07B57BE8"/>
    <w:rsid w:val="0813D987"/>
    <w:rsid w:val="08222F3C"/>
    <w:rsid w:val="08A5280B"/>
    <w:rsid w:val="0920A8C2"/>
    <w:rsid w:val="098637A8"/>
    <w:rsid w:val="0990C00F"/>
    <w:rsid w:val="099CECE9"/>
    <w:rsid w:val="0A1023FB"/>
    <w:rsid w:val="0A20482B"/>
    <w:rsid w:val="0A52B44A"/>
    <w:rsid w:val="0A653F1A"/>
    <w:rsid w:val="0A6E166E"/>
    <w:rsid w:val="0A9A5FD8"/>
    <w:rsid w:val="0A9FEBDE"/>
    <w:rsid w:val="0AD27A9E"/>
    <w:rsid w:val="0AEB8AF8"/>
    <w:rsid w:val="0B44BEB3"/>
    <w:rsid w:val="0B45532B"/>
    <w:rsid w:val="0B642832"/>
    <w:rsid w:val="0B6BE9A7"/>
    <w:rsid w:val="0B9CF3E9"/>
    <w:rsid w:val="0BAD4561"/>
    <w:rsid w:val="0BBECF80"/>
    <w:rsid w:val="0C10B6BB"/>
    <w:rsid w:val="0C71DE9B"/>
    <w:rsid w:val="0C9E9C55"/>
    <w:rsid w:val="0D022A13"/>
    <w:rsid w:val="0D48A654"/>
    <w:rsid w:val="0D52A568"/>
    <w:rsid w:val="0D7348C9"/>
    <w:rsid w:val="0D85439F"/>
    <w:rsid w:val="0DA1E708"/>
    <w:rsid w:val="0DC4A109"/>
    <w:rsid w:val="0E15C4B9"/>
    <w:rsid w:val="0E5EE009"/>
    <w:rsid w:val="0E7747A1"/>
    <w:rsid w:val="0EA1A03D"/>
    <w:rsid w:val="0EB59B47"/>
    <w:rsid w:val="0EB918A3"/>
    <w:rsid w:val="0EE67C5E"/>
    <w:rsid w:val="0F146E32"/>
    <w:rsid w:val="0F27178E"/>
    <w:rsid w:val="0F39FFAD"/>
    <w:rsid w:val="0F9197C6"/>
    <w:rsid w:val="0F92AB41"/>
    <w:rsid w:val="0FF99C6F"/>
    <w:rsid w:val="101C0E82"/>
    <w:rsid w:val="1034928C"/>
    <w:rsid w:val="106F9B69"/>
    <w:rsid w:val="10CFAFAE"/>
    <w:rsid w:val="10DB5F9E"/>
    <w:rsid w:val="10EAD1D3"/>
    <w:rsid w:val="110F68DD"/>
    <w:rsid w:val="11322FB0"/>
    <w:rsid w:val="1144A8A5"/>
    <w:rsid w:val="11538B59"/>
    <w:rsid w:val="116C4020"/>
    <w:rsid w:val="118B0EAE"/>
    <w:rsid w:val="11ADA548"/>
    <w:rsid w:val="11DE43C5"/>
    <w:rsid w:val="1209E12E"/>
    <w:rsid w:val="1244DB81"/>
    <w:rsid w:val="125225DC"/>
    <w:rsid w:val="127A3A2D"/>
    <w:rsid w:val="12B34EB5"/>
    <w:rsid w:val="12DD8C83"/>
    <w:rsid w:val="13034EC5"/>
    <w:rsid w:val="1311AC17"/>
    <w:rsid w:val="1325D106"/>
    <w:rsid w:val="137032BD"/>
    <w:rsid w:val="138B744A"/>
    <w:rsid w:val="1393F47B"/>
    <w:rsid w:val="13E5182B"/>
    <w:rsid w:val="1466367F"/>
    <w:rsid w:val="14A5B667"/>
    <w:rsid w:val="150365AE"/>
    <w:rsid w:val="15165F22"/>
    <w:rsid w:val="152F3F52"/>
    <w:rsid w:val="153C9585"/>
    <w:rsid w:val="15442AFA"/>
    <w:rsid w:val="155476EF"/>
    <w:rsid w:val="15D3C053"/>
    <w:rsid w:val="16411DF2"/>
    <w:rsid w:val="167D97FC"/>
    <w:rsid w:val="16997521"/>
    <w:rsid w:val="16A22E8C"/>
    <w:rsid w:val="16B16749"/>
    <w:rsid w:val="16BDC3E0"/>
    <w:rsid w:val="16CF016F"/>
    <w:rsid w:val="16D865E6"/>
    <w:rsid w:val="1709593C"/>
    <w:rsid w:val="173CF483"/>
    <w:rsid w:val="1755BBAF"/>
    <w:rsid w:val="178149D5"/>
    <w:rsid w:val="17AD9737"/>
    <w:rsid w:val="17B0FDA6"/>
    <w:rsid w:val="1811447B"/>
    <w:rsid w:val="183FD594"/>
    <w:rsid w:val="1887FEFC"/>
    <w:rsid w:val="18B7278D"/>
    <w:rsid w:val="18C49C81"/>
    <w:rsid w:val="192CA58F"/>
    <w:rsid w:val="192F8BBC"/>
    <w:rsid w:val="196D7808"/>
    <w:rsid w:val="19829E37"/>
    <w:rsid w:val="1A542886"/>
    <w:rsid w:val="1A5AB2A3"/>
    <w:rsid w:val="1A738157"/>
    <w:rsid w:val="1A8DFC83"/>
    <w:rsid w:val="1A90FE71"/>
    <w:rsid w:val="1B47B700"/>
    <w:rsid w:val="1B50C7E3"/>
    <w:rsid w:val="1B638962"/>
    <w:rsid w:val="1B92FC1F"/>
    <w:rsid w:val="1BAA40CE"/>
    <w:rsid w:val="1BABD709"/>
    <w:rsid w:val="1BB8E32F"/>
    <w:rsid w:val="1C3B97E3"/>
    <w:rsid w:val="1C798076"/>
    <w:rsid w:val="1C886CAD"/>
    <w:rsid w:val="1CBE7765"/>
    <w:rsid w:val="1D17B7DE"/>
    <w:rsid w:val="1D47A76A"/>
    <w:rsid w:val="1D570790"/>
    <w:rsid w:val="1D7F86EB"/>
    <w:rsid w:val="1DBC1489"/>
    <w:rsid w:val="1DF8867A"/>
    <w:rsid w:val="1E1807CB"/>
    <w:rsid w:val="1EB9EF16"/>
    <w:rsid w:val="1EF318A3"/>
    <w:rsid w:val="1EF3B55E"/>
    <w:rsid w:val="1F744E48"/>
    <w:rsid w:val="1F83639A"/>
    <w:rsid w:val="1FEECCE0"/>
    <w:rsid w:val="1FF76E55"/>
    <w:rsid w:val="200C3F99"/>
    <w:rsid w:val="202A0615"/>
    <w:rsid w:val="20652E9E"/>
    <w:rsid w:val="206EFD04"/>
    <w:rsid w:val="207DB1F1"/>
    <w:rsid w:val="20CEFA9A"/>
    <w:rsid w:val="210D0AA5"/>
    <w:rsid w:val="2134C275"/>
    <w:rsid w:val="217454DD"/>
    <w:rsid w:val="21AC0171"/>
    <w:rsid w:val="21BF1588"/>
    <w:rsid w:val="21BF578E"/>
    <w:rsid w:val="21E1AAE9"/>
    <w:rsid w:val="21E77713"/>
    <w:rsid w:val="21F846B5"/>
    <w:rsid w:val="2203DCF9"/>
    <w:rsid w:val="224EFA0B"/>
    <w:rsid w:val="226A74B5"/>
    <w:rsid w:val="231ADE12"/>
    <w:rsid w:val="23233BAD"/>
    <w:rsid w:val="233315BE"/>
    <w:rsid w:val="234251C6"/>
    <w:rsid w:val="23C3C2DF"/>
    <w:rsid w:val="244E13BC"/>
    <w:rsid w:val="24E4F20D"/>
    <w:rsid w:val="25048785"/>
    <w:rsid w:val="250C7934"/>
    <w:rsid w:val="253BCBA5"/>
    <w:rsid w:val="25E2F3B1"/>
    <w:rsid w:val="2644E607"/>
    <w:rsid w:val="2647F8E2"/>
    <w:rsid w:val="265ADC6F"/>
    <w:rsid w:val="26EF3BF6"/>
    <w:rsid w:val="26F381DE"/>
    <w:rsid w:val="270AD01D"/>
    <w:rsid w:val="277EC8B5"/>
    <w:rsid w:val="27DAB8FC"/>
    <w:rsid w:val="284E996B"/>
    <w:rsid w:val="2874403E"/>
    <w:rsid w:val="2888C3D6"/>
    <w:rsid w:val="288ACA4B"/>
    <w:rsid w:val="28C815C0"/>
    <w:rsid w:val="28D1F0A6"/>
    <w:rsid w:val="28E3CFFF"/>
    <w:rsid w:val="290D0CAF"/>
    <w:rsid w:val="2949C974"/>
    <w:rsid w:val="294CEECA"/>
    <w:rsid w:val="2964F4A7"/>
    <w:rsid w:val="296D8CBA"/>
    <w:rsid w:val="298AF6F5"/>
    <w:rsid w:val="299DB265"/>
    <w:rsid w:val="29B483A0"/>
    <w:rsid w:val="29F0C3BB"/>
    <w:rsid w:val="2A123B23"/>
    <w:rsid w:val="2A249437"/>
    <w:rsid w:val="2AA3AFD6"/>
    <w:rsid w:val="2AE336CF"/>
    <w:rsid w:val="2AEBB483"/>
    <w:rsid w:val="2AEC7339"/>
    <w:rsid w:val="2AF1B1A9"/>
    <w:rsid w:val="2B067250"/>
    <w:rsid w:val="2B08FF32"/>
    <w:rsid w:val="2B389DD7"/>
    <w:rsid w:val="2B8DC707"/>
    <w:rsid w:val="2B8E28D8"/>
    <w:rsid w:val="2B91EE4E"/>
    <w:rsid w:val="2BB4C679"/>
    <w:rsid w:val="2C450F9E"/>
    <w:rsid w:val="2CC65134"/>
    <w:rsid w:val="2CC8E309"/>
    <w:rsid w:val="2CFE549A"/>
    <w:rsid w:val="2D3EBA1D"/>
    <w:rsid w:val="2D9A70ED"/>
    <w:rsid w:val="2DB75521"/>
    <w:rsid w:val="2DDF91E9"/>
    <w:rsid w:val="2E1DECDD"/>
    <w:rsid w:val="2E24A4B5"/>
    <w:rsid w:val="2E29526B"/>
    <w:rsid w:val="2E5801E9"/>
    <w:rsid w:val="2E8DC1D2"/>
    <w:rsid w:val="2EA4597E"/>
    <w:rsid w:val="2EB065DB"/>
    <w:rsid w:val="2F0368D1"/>
    <w:rsid w:val="2F1112FA"/>
    <w:rsid w:val="2F27F30B"/>
    <w:rsid w:val="2F826678"/>
    <w:rsid w:val="2FA479AE"/>
    <w:rsid w:val="2FC522CC"/>
    <w:rsid w:val="2FCD2DBC"/>
    <w:rsid w:val="3033F60C"/>
    <w:rsid w:val="30B63705"/>
    <w:rsid w:val="3116B710"/>
    <w:rsid w:val="31449A16"/>
    <w:rsid w:val="318B35C4"/>
    <w:rsid w:val="31C95DA8"/>
    <w:rsid w:val="3205CFE1"/>
    <w:rsid w:val="3208758D"/>
    <w:rsid w:val="320D1F27"/>
    <w:rsid w:val="32105337"/>
    <w:rsid w:val="321A0566"/>
    <w:rsid w:val="322E4E27"/>
    <w:rsid w:val="323E4771"/>
    <w:rsid w:val="32668439"/>
    <w:rsid w:val="32E0BBAD"/>
    <w:rsid w:val="330BF1BB"/>
    <w:rsid w:val="330EC082"/>
    <w:rsid w:val="3329B837"/>
    <w:rsid w:val="33BEE7AC"/>
    <w:rsid w:val="34024464"/>
    <w:rsid w:val="3424E034"/>
    <w:rsid w:val="343670B6"/>
    <w:rsid w:val="34451BD7"/>
    <w:rsid w:val="34880722"/>
    <w:rsid w:val="34BE982C"/>
    <w:rsid w:val="34C3AD00"/>
    <w:rsid w:val="34CB939A"/>
    <w:rsid w:val="34CB9CEC"/>
    <w:rsid w:val="34EED1B2"/>
    <w:rsid w:val="35139FA5"/>
    <w:rsid w:val="35560C07"/>
    <w:rsid w:val="357E0C32"/>
    <w:rsid w:val="35A43BE3"/>
    <w:rsid w:val="35FF2441"/>
    <w:rsid w:val="360DF7FF"/>
    <w:rsid w:val="3633C3FF"/>
    <w:rsid w:val="367C6734"/>
    <w:rsid w:val="36AC4013"/>
    <w:rsid w:val="370B04C5"/>
    <w:rsid w:val="3720C85C"/>
    <w:rsid w:val="37341AD7"/>
    <w:rsid w:val="3753BA2B"/>
    <w:rsid w:val="37641B37"/>
    <w:rsid w:val="377144E6"/>
    <w:rsid w:val="3851574F"/>
    <w:rsid w:val="38942F6F"/>
    <w:rsid w:val="38D58FF1"/>
    <w:rsid w:val="39094473"/>
    <w:rsid w:val="3917AE18"/>
    <w:rsid w:val="3941AACD"/>
    <w:rsid w:val="3967DAC4"/>
    <w:rsid w:val="3A12DAB7"/>
    <w:rsid w:val="3A18CFB9"/>
    <w:rsid w:val="3A53B031"/>
    <w:rsid w:val="3AAFDC71"/>
    <w:rsid w:val="3AF1021D"/>
    <w:rsid w:val="3B4E1361"/>
    <w:rsid w:val="3B5E5445"/>
    <w:rsid w:val="3B613026"/>
    <w:rsid w:val="3BB04057"/>
    <w:rsid w:val="3C093D94"/>
    <w:rsid w:val="3C4F9340"/>
    <w:rsid w:val="3C96D3A7"/>
    <w:rsid w:val="3C9F7B86"/>
    <w:rsid w:val="3CF02A6E"/>
    <w:rsid w:val="3CF8F9E0"/>
    <w:rsid w:val="3D126540"/>
    <w:rsid w:val="3D57827B"/>
    <w:rsid w:val="3DF1BF99"/>
    <w:rsid w:val="3E014725"/>
    <w:rsid w:val="3E1ED0C1"/>
    <w:rsid w:val="3E588A26"/>
    <w:rsid w:val="3ED2D0C4"/>
    <w:rsid w:val="3F0DF8F7"/>
    <w:rsid w:val="3F3453AC"/>
    <w:rsid w:val="3F39C1A5"/>
    <w:rsid w:val="3FD26C55"/>
    <w:rsid w:val="4003010D"/>
    <w:rsid w:val="4018CD48"/>
    <w:rsid w:val="4045A9B2"/>
    <w:rsid w:val="40721054"/>
    <w:rsid w:val="40AAC2EC"/>
    <w:rsid w:val="40D1E183"/>
    <w:rsid w:val="40EBC39E"/>
    <w:rsid w:val="4112BD1C"/>
    <w:rsid w:val="412662D4"/>
    <w:rsid w:val="419F2DF2"/>
    <w:rsid w:val="41A36ED2"/>
    <w:rsid w:val="41E6C8F5"/>
    <w:rsid w:val="422CFE8E"/>
    <w:rsid w:val="4242FF3B"/>
    <w:rsid w:val="42548BBB"/>
    <w:rsid w:val="427F00B5"/>
    <w:rsid w:val="42F6C17F"/>
    <w:rsid w:val="431F55E9"/>
    <w:rsid w:val="43244094"/>
    <w:rsid w:val="434887B8"/>
    <w:rsid w:val="439CECDD"/>
    <w:rsid w:val="442E629F"/>
    <w:rsid w:val="4531B0F5"/>
    <w:rsid w:val="4582F082"/>
    <w:rsid w:val="45FEBD55"/>
    <w:rsid w:val="461CB0DF"/>
    <w:rsid w:val="462A9949"/>
    <w:rsid w:val="463B6F79"/>
    <w:rsid w:val="464860A2"/>
    <w:rsid w:val="4720F862"/>
    <w:rsid w:val="474D5E6C"/>
    <w:rsid w:val="480622AA"/>
    <w:rsid w:val="48124572"/>
    <w:rsid w:val="48BCEE63"/>
    <w:rsid w:val="4A3851C6"/>
    <w:rsid w:val="4A63AB05"/>
    <w:rsid w:val="4AC03AD3"/>
    <w:rsid w:val="4B1D5D8F"/>
    <w:rsid w:val="4B67948C"/>
    <w:rsid w:val="4BA86974"/>
    <w:rsid w:val="4BD65D36"/>
    <w:rsid w:val="4BE9E181"/>
    <w:rsid w:val="4C042E0D"/>
    <w:rsid w:val="4C153571"/>
    <w:rsid w:val="4CEE6D69"/>
    <w:rsid w:val="4CEFC86C"/>
    <w:rsid w:val="4CF23E4E"/>
    <w:rsid w:val="4D05D502"/>
    <w:rsid w:val="4D1C5EE2"/>
    <w:rsid w:val="4D5D7815"/>
    <w:rsid w:val="4D62AA2B"/>
    <w:rsid w:val="4DB105D2"/>
    <w:rsid w:val="4E1D7EF0"/>
    <w:rsid w:val="4E5B1539"/>
    <w:rsid w:val="4EF76CDE"/>
    <w:rsid w:val="4F7FE9C0"/>
    <w:rsid w:val="4FB43C55"/>
    <w:rsid w:val="4FDD6324"/>
    <w:rsid w:val="4FE1BEEA"/>
    <w:rsid w:val="50403CC1"/>
    <w:rsid w:val="50A29F15"/>
    <w:rsid w:val="50AEB24B"/>
    <w:rsid w:val="512B0BF5"/>
    <w:rsid w:val="5131A7F0"/>
    <w:rsid w:val="513BF99A"/>
    <w:rsid w:val="514DA30B"/>
    <w:rsid w:val="5154BD2F"/>
    <w:rsid w:val="5176BABC"/>
    <w:rsid w:val="519A9E7C"/>
    <w:rsid w:val="51A7D102"/>
    <w:rsid w:val="51E3D2ED"/>
    <w:rsid w:val="5270D800"/>
    <w:rsid w:val="527A0912"/>
    <w:rsid w:val="528C2D18"/>
    <w:rsid w:val="528EF633"/>
    <w:rsid w:val="52B026BF"/>
    <w:rsid w:val="52E29CE1"/>
    <w:rsid w:val="533E75CC"/>
    <w:rsid w:val="533EE4AB"/>
    <w:rsid w:val="53643AB2"/>
    <w:rsid w:val="536AABA9"/>
    <w:rsid w:val="53BF420B"/>
    <w:rsid w:val="53DDB707"/>
    <w:rsid w:val="541ED9F3"/>
    <w:rsid w:val="543FB969"/>
    <w:rsid w:val="5468CD17"/>
    <w:rsid w:val="547A3E15"/>
    <w:rsid w:val="54D1EA34"/>
    <w:rsid w:val="54F6D1F9"/>
    <w:rsid w:val="54FC2BA8"/>
    <w:rsid w:val="550E181B"/>
    <w:rsid w:val="5545CC4B"/>
    <w:rsid w:val="55BD3102"/>
    <w:rsid w:val="55E64BA5"/>
    <w:rsid w:val="56125821"/>
    <w:rsid w:val="5652042A"/>
    <w:rsid w:val="566B5E5D"/>
    <w:rsid w:val="574D8E86"/>
    <w:rsid w:val="579731DE"/>
    <w:rsid w:val="57F8B4C6"/>
    <w:rsid w:val="5800AA09"/>
    <w:rsid w:val="58536CDC"/>
    <w:rsid w:val="585EFEB3"/>
    <w:rsid w:val="5894CF02"/>
    <w:rsid w:val="58BD3E93"/>
    <w:rsid w:val="58D02239"/>
    <w:rsid w:val="58EADD09"/>
    <w:rsid w:val="58EE9735"/>
    <w:rsid w:val="58F7BEF0"/>
    <w:rsid w:val="59577AC3"/>
    <w:rsid w:val="597D56B0"/>
    <w:rsid w:val="5984F65C"/>
    <w:rsid w:val="59A77AD3"/>
    <w:rsid w:val="59AD5D16"/>
    <w:rsid w:val="59CE4D82"/>
    <w:rsid w:val="5A000726"/>
    <w:rsid w:val="5A466CC6"/>
    <w:rsid w:val="5A545071"/>
    <w:rsid w:val="5A65EE17"/>
    <w:rsid w:val="5A6CC35E"/>
    <w:rsid w:val="5AAE4593"/>
    <w:rsid w:val="5AD028CE"/>
    <w:rsid w:val="5AE06814"/>
    <w:rsid w:val="5AE55B36"/>
    <w:rsid w:val="5AEAC721"/>
    <w:rsid w:val="5B477D78"/>
    <w:rsid w:val="5B47B77D"/>
    <w:rsid w:val="5B5FB0EA"/>
    <w:rsid w:val="5B61D066"/>
    <w:rsid w:val="5B627FE1"/>
    <w:rsid w:val="5BC648A6"/>
    <w:rsid w:val="5BDE1551"/>
    <w:rsid w:val="5BFA4C0C"/>
    <w:rsid w:val="5BFBECC1"/>
    <w:rsid w:val="5CC49E05"/>
    <w:rsid w:val="5D408CD5"/>
    <w:rsid w:val="5D961C6D"/>
    <w:rsid w:val="5D96E9F5"/>
    <w:rsid w:val="5DB328BE"/>
    <w:rsid w:val="5DBFCB05"/>
    <w:rsid w:val="5E27F26C"/>
    <w:rsid w:val="5E92A70F"/>
    <w:rsid w:val="5ECFF0D3"/>
    <w:rsid w:val="5F09BDB8"/>
    <w:rsid w:val="5F20A981"/>
    <w:rsid w:val="5F30EB6D"/>
    <w:rsid w:val="5FC2612F"/>
    <w:rsid w:val="60218CBC"/>
    <w:rsid w:val="603F8457"/>
    <w:rsid w:val="609637D9"/>
    <w:rsid w:val="60DA9CA6"/>
    <w:rsid w:val="60E00148"/>
    <w:rsid w:val="6150A529"/>
    <w:rsid w:val="61593947"/>
    <w:rsid w:val="617843DE"/>
    <w:rsid w:val="6197AF8E"/>
    <w:rsid w:val="61B89908"/>
    <w:rsid w:val="61E76981"/>
    <w:rsid w:val="61FDD5F1"/>
    <w:rsid w:val="620F186D"/>
    <w:rsid w:val="625EF68A"/>
    <w:rsid w:val="6268E0A0"/>
    <w:rsid w:val="62923CD7"/>
    <w:rsid w:val="62D98F29"/>
    <w:rsid w:val="6306F44B"/>
    <w:rsid w:val="6313B959"/>
    <w:rsid w:val="6330B908"/>
    <w:rsid w:val="637F2F6C"/>
    <w:rsid w:val="638E9550"/>
    <w:rsid w:val="63A10549"/>
    <w:rsid w:val="63E20A5A"/>
    <w:rsid w:val="6417FBE9"/>
    <w:rsid w:val="6426B676"/>
    <w:rsid w:val="6453AA02"/>
    <w:rsid w:val="64BFFA1F"/>
    <w:rsid w:val="64E3821C"/>
    <w:rsid w:val="64F45B3F"/>
    <w:rsid w:val="650C4E23"/>
    <w:rsid w:val="650D023F"/>
    <w:rsid w:val="65203185"/>
    <w:rsid w:val="658805F5"/>
    <w:rsid w:val="65A45F0C"/>
    <w:rsid w:val="65B81628"/>
    <w:rsid w:val="65CB048D"/>
    <w:rsid w:val="6676569B"/>
    <w:rsid w:val="66DE6470"/>
    <w:rsid w:val="67C3F808"/>
    <w:rsid w:val="681CB968"/>
    <w:rsid w:val="68C56BB9"/>
    <w:rsid w:val="6930BC62"/>
    <w:rsid w:val="694F24A8"/>
    <w:rsid w:val="6953EDF8"/>
    <w:rsid w:val="6983698B"/>
    <w:rsid w:val="69B1995D"/>
    <w:rsid w:val="69F62D3E"/>
    <w:rsid w:val="6AC3AEB1"/>
    <w:rsid w:val="6ACB5777"/>
    <w:rsid w:val="6ACC0E38"/>
    <w:rsid w:val="6AD858B7"/>
    <w:rsid w:val="6AE7A280"/>
    <w:rsid w:val="6B253199"/>
    <w:rsid w:val="6B4743C2"/>
    <w:rsid w:val="6B749A31"/>
    <w:rsid w:val="6B77AE4D"/>
    <w:rsid w:val="6B9A1B62"/>
    <w:rsid w:val="6BBAEC23"/>
    <w:rsid w:val="6BC2582A"/>
    <w:rsid w:val="6BD06730"/>
    <w:rsid w:val="6C00B31E"/>
    <w:rsid w:val="6C0DCA73"/>
    <w:rsid w:val="6C8E14CE"/>
    <w:rsid w:val="6CB7FF9D"/>
    <w:rsid w:val="6D2690C9"/>
    <w:rsid w:val="6DB5C10C"/>
    <w:rsid w:val="6DC191FD"/>
    <w:rsid w:val="6E22F4C3"/>
    <w:rsid w:val="6E4CCEB6"/>
    <w:rsid w:val="6E736BAF"/>
    <w:rsid w:val="6E7536C7"/>
    <w:rsid w:val="6E95FE2F"/>
    <w:rsid w:val="6EA538C7"/>
    <w:rsid w:val="6EAB7DCB"/>
    <w:rsid w:val="6F3DDBDF"/>
    <w:rsid w:val="6F471704"/>
    <w:rsid w:val="6F8F97F0"/>
    <w:rsid w:val="6FB5E0C1"/>
    <w:rsid w:val="6FC20E01"/>
    <w:rsid w:val="705FAC5A"/>
    <w:rsid w:val="70C66537"/>
    <w:rsid w:val="70DD2DFE"/>
    <w:rsid w:val="70EBBA60"/>
    <w:rsid w:val="70F03C58"/>
    <w:rsid w:val="7136C6DE"/>
    <w:rsid w:val="71AD2B40"/>
    <w:rsid w:val="71E9E805"/>
    <w:rsid w:val="7278439E"/>
    <w:rsid w:val="732C1FEB"/>
    <w:rsid w:val="7338F5BC"/>
    <w:rsid w:val="7385BA3B"/>
    <w:rsid w:val="73877F20"/>
    <w:rsid w:val="739EE0C3"/>
    <w:rsid w:val="73CF35A2"/>
    <w:rsid w:val="74C94BFF"/>
    <w:rsid w:val="74FC2DF7"/>
    <w:rsid w:val="753B9540"/>
    <w:rsid w:val="757A39E0"/>
    <w:rsid w:val="75950030"/>
    <w:rsid w:val="75D3E3E6"/>
    <w:rsid w:val="75E10C3A"/>
    <w:rsid w:val="75E915DD"/>
    <w:rsid w:val="764BEFBF"/>
    <w:rsid w:val="765A2107"/>
    <w:rsid w:val="76B58EFA"/>
    <w:rsid w:val="76D68185"/>
    <w:rsid w:val="76E45A90"/>
    <w:rsid w:val="772C9EE0"/>
    <w:rsid w:val="7753227D"/>
    <w:rsid w:val="77566ADE"/>
    <w:rsid w:val="77724087"/>
    <w:rsid w:val="778C4C70"/>
    <w:rsid w:val="779CAE53"/>
    <w:rsid w:val="77AF1672"/>
    <w:rsid w:val="77B45E17"/>
    <w:rsid w:val="77E90618"/>
    <w:rsid w:val="7803FD3E"/>
    <w:rsid w:val="7806D6FF"/>
    <w:rsid w:val="780C06CE"/>
    <w:rsid w:val="782582BD"/>
    <w:rsid w:val="784782E5"/>
    <w:rsid w:val="7855AC34"/>
    <w:rsid w:val="78592989"/>
    <w:rsid w:val="785BDAA4"/>
    <w:rsid w:val="78706BA5"/>
    <w:rsid w:val="7897E252"/>
    <w:rsid w:val="78BC937A"/>
    <w:rsid w:val="7907F5B0"/>
    <w:rsid w:val="793025E5"/>
    <w:rsid w:val="798E022A"/>
    <w:rsid w:val="79A5F3B4"/>
    <w:rsid w:val="79C19BA7"/>
    <w:rsid w:val="79D27671"/>
    <w:rsid w:val="79E1BD9F"/>
    <w:rsid w:val="79EC03D5"/>
    <w:rsid w:val="79FA4D47"/>
    <w:rsid w:val="7A1B7FB7"/>
    <w:rsid w:val="7A30FAC4"/>
    <w:rsid w:val="7A31EC0A"/>
    <w:rsid w:val="7A8003DB"/>
    <w:rsid w:val="7A8A3C52"/>
    <w:rsid w:val="7AA67072"/>
    <w:rsid w:val="7AA9E149"/>
    <w:rsid w:val="7B33859D"/>
    <w:rsid w:val="7BB80E72"/>
    <w:rsid w:val="7BD64C42"/>
    <w:rsid w:val="7C9E4A61"/>
    <w:rsid w:val="7CA5584D"/>
    <w:rsid w:val="7CF990DA"/>
    <w:rsid w:val="7D683322"/>
    <w:rsid w:val="7D94B264"/>
    <w:rsid w:val="7D9882CD"/>
    <w:rsid w:val="7DBD93C4"/>
    <w:rsid w:val="7E4D5846"/>
    <w:rsid w:val="7E6006AE"/>
    <w:rsid w:val="7E935D02"/>
    <w:rsid w:val="7EA58402"/>
    <w:rsid w:val="7EB3052A"/>
    <w:rsid w:val="7F4E28D9"/>
    <w:rsid w:val="7F5E3462"/>
    <w:rsid w:val="7FD6D1F1"/>
    <w:rsid w:val="7FE2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F8BBC"/>
  <w15:chartTrackingRefBased/>
  <w15:docId w15:val="{CC033678-3162-4FE8-84C3-1B23D2B2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06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70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uiPriority w:val="1"/>
    <w:rsid w:val="55BD3102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435E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5EB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35EBC"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1C5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0A7B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9B49B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906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F70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nna@cscic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opencollective.com/stroud-district-community-hub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pencollective.com/stroud-district-community-hubs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opencollective.com/cscicorg" TargetMode="External"/><Relationship Id="rId19" Type="http://schemas.microsoft.com/office/2019/05/relationships/documenttasks" Target="documenttasks/documenttasks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scic234.sharepoint.com/:x:/s/communityhubs/EX3zMlrqiFVBqoHYwUNIzycBIIBGrNH7GV82MzJ2hq-qhw?e=fnW0O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ocumenttasks/documenttasks1.xml><?xml version="1.0" encoding="utf-8"?>
<t:Tasks xmlns:t="http://schemas.microsoft.com/office/tasks/2019/documenttasks" xmlns:oel="http://schemas.microsoft.com/office/2019/extlst">
  <t:Task id="{BA5C8080-3753-4286-8BAF-1A9CBCFAF298}">
    <t:Anchor>
      <t:Comment id="2097358123"/>
    </t:Anchor>
    <t:History>
      <t:Event id="{E5501B6A-A61F-44DE-AA2B-7E27D809C1E1}" time="2022-10-03T17:23:57.8Z">
        <t:Attribution userId="S::miranda@cscic.org::444fbdcd-eb1e-4ede-85f7-3d872010c1e9" userProvider="AD" userName="Miranda Eeles"/>
        <t:Anchor>
          <t:Comment id="2097358123"/>
        </t:Anchor>
        <t:Create/>
      </t:Event>
      <t:Event id="{CFEA72DD-46E8-4884-88B1-DA2BCD3438C8}" time="2022-10-03T17:23:57.8Z">
        <t:Attribution userId="S::miranda@cscic.org::444fbdcd-eb1e-4ede-85f7-3d872010c1e9" userProvider="AD" userName="Miranda Eeles"/>
        <t:Anchor>
          <t:Comment id="2097358123"/>
        </t:Anchor>
        <t:Assign userId="S::anna@cscic.org::0eca15fc-14a2-4fbe-9fb3-5977777661b5" userProvider="AD" userName="Anna Bonallack"/>
      </t:Event>
      <t:Event id="{209594A6-77FE-452C-81D1-7EC4969B26E7}" time="2022-10-03T17:23:57.8Z">
        <t:Attribution userId="S::miranda@cscic.org::444fbdcd-eb1e-4ede-85f7-3d872010c1e9" userProvider="AD" userName="Miranda Eeles"/>
        <t:Anchor>
          <t:Comment id="2097358123"/>
        </t:Anchor>
        <t:SetTitle title="@Anna Bonallack I suggest we combine heat and light and just say energy ('@£5.50 per hour) and rent @£15 per hour) and include the figures in the terms OR write it in the expenses policy text https://opencollective.com/stroud-district-community-hubs/…"/>
      </t:Event>
      <t:Event id="{933F54C6-7691-40A4-9912-EB34D2EBCA1D}" time="2022-10-04T08:27:05.571Z">
        <t:Attribution userId="S::miranda@cscic.org::444fbdcd-eb1e-4ede-85f7-3d872010c1e9" userProvider="AD" userName="Miranda Eeles"/>
        <t:Progress percentComplete="100"/>
      </t:Event>
      <t:Event id="{5FA7CE50-0248-4819-9111-92CA0BB47784}" time="2022-10-04T08:27:16.546Z">
        <t:Attribution userId="S::miranda@cscic.org::444fbdcd-eb1e-4ede-85f7-3d872010c1e9" userProvider="AD" userName="Miranda Eeles"/>
        <t:Progress percentComplete="0"/>
      </t:Event>
      <t:Event id="{4568759A-4BFD-4003-8A75-569E31C7E28A}" time="2022-10-04T09:16:42.307Z">
        <t:Attribution userId="S::miranda@cscic.org::444fbdcd-eb1e-4ede-85f7-3d872010c1e9" userProvider="AD" userName="Miranda Eeles"/>
        <t:Progress percentComplete="100"/>
      </t:Event>
    </t:History>
  </t:Task>
  <t:Task id="{3005EAB8-9652-42D2-84DA-A502850FFFCB}">
    <t:Anchor>
      <t:Comment id="1484928985"/>
    </t:Anchor>
    <t:History>
      <t:Event id="{33A55B11-5E92-4C1A-9AA9-23DE3DC6ABDA}" time="2022-10-10T15:30:43.447Z">
        <t:Attribution userId="S::miranda@cscic.org::444fbdcd-eb1e-4ede-85f7-3d872010c1e9" userProvider="AD" userName="Miranda Eeles"/>
        <t:Anchor>
          <t:Comment id="1484928985"/>
        </t:Anchor>
        <t:Create/>
      </t:Event>
      <t:Event id="{42FAE041-F1AF-4C8C-A2B6-0871A797C9B3}" time="2022-10-10T15:30:43.447Z">
        <t:Attribution userId="S::miranda@cscic.org::444fbdcd-eb1e-4ede-85f7-3d872010c1e9" userProvider="AD" userName="Miranda Eeles"/>
        <t:Anchor>
          <t:Comment id="1484928985"/>
        </t:Anchor>
        <t:Assign userId="S::anna@cscic.org::0eca15fc-14a2-4fbe-9fb3-5977777661b5" userProvider="AD" userName="Anna Bonallack"/>
      </t:Event>
      <t:Event id="{68F348AA-F525-4DA2-8168-82B741F94E62}" time="2022-10-10T15:30:43.447Z">
        <t:Attribution userId="S::miranda@cscic.org::444fbdcd-eb1e-4ede-85f7-3d872010c1e9" userProvider="AD" userName="Miranda Eeles"/>
        <t:Anchor>
          <t:Comment id="1484928985"/>
        </t:Anchor>
        <t:SetTitle title="@Anna Bonallack  How about we replace this with: Community groups and venues will need to check what training may be needed to ensure their spaces are safe. SDC has compiled a check list here (Emma would need to produce a document that could be linked to)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9f98c38-2495-47cd-8b05-d717bbe2bf5b">
      <UserInfo>
        <DisplayName>Anna Bonallack</DisplayName>
        <AccountId>21</AccountId>
        <AccountType/>
      </UserInfo>
      <UserInfo>
        <DisplayName>Miranda Eeles</DisplayName>
        <AccountId>13</AccountId>
        <AccountType/>
      </UserInfo>
    </SharedWithUsers>
    <lcf76f155ced4ddcb4097134ff3c332f xmlns="2a061fa8-ae4c-43c7-87f7-40d7827db996">
      <Terms xmlns="http://schemas.microsoft.com/office/infopath/2007/PartnerControls"/>
    </lcf76f155ced4ddcb4097134ff3c332f>
    <TaxCatchAll xmlns="b9f98c38-2495-47cd-8b05-d717bbe2bf5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F76F43D81044D80EC94411CC2A34B" ma:contentTypeVersion="15" ma:contentTypeDescription="Create a new document." ma:contentTypeScope="" ma:versionID="00ccf6134a9bded0a247e085912826f6">
  <xsd:schema xmlns:xsd="http://www.w3.org/2001/XMLSchema" xmlns:xs="http://www.w3.org/2001/XMLSchema" xmlns:p="http://schemas.microsoft.com/office/2006/metadata/properties" xmlns:ns2="2a061fa8-ae4c-43c7-87f7-40d7827db996" xmlns:ns3="b9f98c38-2495-47cd-8b05-d717bbe2bf5b" targetNamespace="http://schemas.microsoft.com/office/2006/metadata/properties" ma:root="true" ma:fieldsID="8945ffc26633385c91603c031bbd49eb" ns2:_="" ns3:_="">
    <xsd:import namespace="2a061fa8-ae4c-43c7-87f7-40d7827db996"/>
    <xsd:import namespace="b9f98c38-2495-47cd-8b05-d717bbe2bf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61fa8-ae4c-43c7-87f7-40d7827db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96381c3-32a9-4fc8-8733-53ef02f3a3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98c38-2495-47cd-8b05-d717bbe2bf5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c86b8c4-b377-4646-8f98-dd44f686e404}" ma:internalName="TaxCatchAll" ma:showField="CatchAllData" ma:web="b9f98c38-2495-47cd-8b05-d717bbe2bf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DE0A52-F523-41D2-80B8-EFF0278FAC0E}">
  <ds:schemaRefs>
    <ds:schemaRef ds:uri="http://schemas.microsoft.com/office/2006/metadata/properties"/>
    <ds:schemaRef ds:uri="http://schemas.microsoft.com/office/infopath/2007/PartnerControls"/>
    <ds:schemaRef ds:uri="b9f98c38-2495-47cd-8b05-d717bbe2bf5b"/>
    <ds:schemaRef ds:uri="2a061fa8-ae4c-43c7-87f7-40d7827db996"/>
  </ds:schemaRefs>
</ds:datastoreItem>
</file>

<file path=customXml/itemProps2.xml><?xml version="1.0" encoding="utf-8"?>
<ds:datastoreItem xmlns:ds="http://schemas.openxmlformats.org/officeDocument/2006/customXml" ds:itemID="{1B14CCC8-37F5-4D55-94E7-CD18B167D9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40B8CD-5CAA-41E2-9B73-DB819790F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061fa8-ae4c-43c7-87f7-40d7827db996"/>
    <ds:schemaRef ds:uri="b9f98c38-2495-47cd-8b05-d717bbe2bf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714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Eeles</dc:creator>
  <cp:keywords/>
  <dc:description/>
  <cp:lastModifiedBy>Nick Turner</cp:lastModifiedBy>
  <cp:revision>235</cp:revision>
  <dcterms:created xsi:type="dcterms:W3CDTF">2022-09-15T09:59:00Z</dcterms:created>
  <dcterms:modified xsi:type="dcterms:W3CDTF">2023-09-21T10:00:00Z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0x010100C28F76F43D81044D80EC94411CC2A34B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